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10" w:rsidRPr="00364110" w:rsidRDefault="00364110" w:rsidP="00364110">
      <w:pPr>
        <w:spacing w:after="375" w:line="240" w:lineRule="auto"/>
        <w:outlineLvl w:val="3"/>
        <w:rPr>
          <w:rFonts w:ascii="PF Agora Slab Pro" w:eastAsia="Times New Roman" w:hAnsi="PF Agora Slab Pro" w:cs="Times New Roman"/>
          <w:sz w:val="42"/>
          <w:szCs w:val="42"/>
          <w:lang w:eastAsia="ru-RU"/>
        </w:rPr>
      </w:pPr>
      <w:r w:rsidRPr="00364110">
        <w:rPr>
          <w:rFonts w:ascii="PF Agora Slab Pro" w:eastAsia="Times New Roman" w:hAnsi="PF Agora Slab Pro" w:cs="Times New Roman"/>
          <w:sz w:val="42"/>
          <w:szCs w:val="42"/>
          <w:lang w:eastAsia="ru-RU"/>
        </w:rPr>
        <w:t>Контакты проекта</w:t>
      </w:r>
    </w:p>
    <w:p w:rsidR="00364110" w:rsidRPr="00364110" w:rsidRDefault="00364110" w:rsidP="00364110">
      <w:pPr>
        <w:spacing w:before="100" w:beforeAutospacing="1" w:after="100" w:afterAutospacing="1" w:line="240" w:lineRule="auto"/>
        <w:jc w:val="center"/>
        <w:rPr>
          <w:rFonts w:ascii="PF Agora Slab Pro" w:eastAsia="Times New Roman" w:hAnsi="PF Agora Slab Pro" w:cs="Times New Roman"/>
          <w:sz w:val="21"/>
          <w:szCs w:val="21"/>
          <w:lang w:eastAsia="ru-RU"/>
        </w:rPr>
      </w:pPr>
      <w:r w:rsidRPr="00364110">
        <w:rPr>
          <w:rFonts w:ascii="PF Agora Slab Pro" w:eastAsia="Times New Roman" w:hAnsi="PF Agora Slab Pro" w:cs="Times New Roman"/>
          <w:b/>
          <w:bCs/>
          <w:sz w:val="21"/>
          <w:szCs w:val="21"/>
          <w:lang w:eastAsia="ru-RU"/>
        </w:rPr>
        <w:t>Контактная информация</w:t>
      </w:r>
      <w:r w:rsidRPr="00364110">
        <w:rPr>
          <w:rFonts w:ascii="PF Agora Slab Pro" w:eastAsia="Times New Roman" w:hAnsi="PF Agora Slab Pro" w:cs="Times New Roman"/>
          <w:sz w:val="21"/>
          <w:szCs w:val="21"/>
          <w:lang w:eastAsia="ru-RU"/>
        </w:rPr>
        <w:t xml:space="preserve"> </w:t>
      </w:r>
      <w:r w:rsidRPr="00364110">
        <w:rPr>
          <w:rFonts w:ascii="PF Agora Slab Pro" w:eastAsia="Times New Roman" w:hAnsi="PF Agora Slab Pro" w:cs="Times New Roman"/>
          <w:sz w:val="21"/>
          <w:szCs w:val="21"/>
          <w:lang w:eastAsia="ru-RU"/>
        </w:rPr>
        <w:br/>
        <w:t xml:space="preserve">Дополнительную информацию об условиях конкурса можно получить в информационно-телекоммуникационной сети «Интернет» на официальном Портале Правительства Саратовской области: </w:t>
      </w:r>
      <w:r w:rsidRPr="00364110">
        <w:rPr>
          <w:rFonts w:ascii="PF Agora Slab Pro" w:eastAsia="Times New Roman" w:hAnsi="PF Agora Slab Pro" w:cs="Times New Roman"/>
          <w:b/>
          <w:bCs/>
          <w:sz w:val="21"/>
          <w:szCs w:val="21"/>
          <w:lang w:eastAsia="ru-RU"/>
        </w:rPr>
        <w:t>saratov.gov.ru</w:t>
      </w:r>
      <w:r w:rsidRPr="00364110">
        <w:rPr>
          <w:rFonts w:ascii="PF Agora Slab Pro" w:eastAsia="Times New Roman" w:hAnsi="PF Agora Slab Pro" w:cs="Times New Roman"/>
          <w:sz w:val="21"/>
          <w:szCs w:val="21"/>
          <w:lang w:eastAsia="ru-RU"/>
        </w:rPr>
        <w:t xml:space="preserve">.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5"/>
        <w:gridCol w:w="1540"/>
        <w:gridCol w:w="2560"/>
      </w:tblGrid>
      <w:tr w:rsidR="00364110" w:rsidRPr="00364110" w:rsidTr="0036411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110" w:rsidRPr="00364110" w:rsidRDefault="00364110" w:rsidP="00364110">
            <w:pPr>
              <w:spacing w:after="300" w:line="240" w:lineRule="auto"/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</w:pP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t xml:space="preserve">Начальник отдела отбора и оценки кадров управления кадровой политики и государственной службы Правительства Саратовской области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110" w:rsidRPr="00364110" w:rsidRDefault="00364110" w:rsidP="00364110">
            <w:pPr>
              <w:spacing w:after="300" w:line="240" w:lineRule="auto"/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</w:pPr>
            <w:proofErr w:type="spellStart"/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t>Полынина</w:t>
            </w:r>
            <w:proofErr w:type="spellEnd"/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t xml:space="preserve"> </w: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br/>
              <w:t xml:space="preserve">Татьяна Геннадьевна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110" w:rsidRPr="00364110" w:rsidRDefault="00364110" w:rsidP="00364110">
            <w:pPr>
              <w:spacing w:after="300" w:line="240" w:lineRule="auto"/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</w:pP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t xml:space="preserve">8 (845-2) 21-08-63 </w: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br/>
              <w:t xml:space="preserve">e-mail: </w: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br/>
            </w:r>
            <w:hyperlink r:id="rId5" w:history="1">
              <w:r w:rsidRPr="00364110">
                <w:rPr>
                  <w:rFonts w:ascii="PF Agora Slab Pro" w:eastAsia="Times New Roman" w:hAnsi="PF Agora Slab Pro" w:cs="Times New Roman"/>
                  <w:color w:val="0182C3"/>
                  <w:sz w:val="21"/>
                  <w:szCs w:val="21"/>
                  <w:u w:val="single"/>
                  <w:lang w:val="en-US" w:eastAsia="ru-RU"/>
                </w:rPr>
                <w:t>polyininatg@saratov.gov.ru</w:t>
              </w:r>
            </w:hyperlink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364110" w:rsidRPr="00364110" w:rsidTr="0036411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110" w:rsidRPr="00364110" w:rsidRDefault="00364110" w:rsidP="00364110">
            <w:pPr>
              <w:spacing w:after="300" w:line="240" w:lineRule="auto"/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</w:pP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t xml:space="preserve">Консультант отдела отбора и оценки кадров управления кадровой политики и государственной службы Правительства Саратовской области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110" w:rsidRPr="00364110" w:rsidRDefault="00364110" w:rsidP="00364110">
            <w:pPr>
              <w:spacing w:after="300" w:line="240" w:lineRule="auto"/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</w:pP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t xml:space="preserve">Антипенко </w: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br/>
              <w:t xml:space="preserve">Светлана </w: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br/>
              <w:t xml:space="preserve">Васильевна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110" w:rsidRPr="00364110" w:rsidRDefault="00364110" w:rsidP="00364110">
            <w:pPr>
              <w:spacing w:after="300" w:line="240" w:lineRule="auto"/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</w:pP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t xml:space="preserve">8 (845-2) 21-02-25 </w: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br/>
              <w:t xml:space="preserve">e-mail: </w: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br/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fldChar w:fldCharType="begin"/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instrText xml:space="preserve"> HYPERLINK "mailto:antipenkosv@saratov.gov.ru" </w:instrTex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fldChar w:fldCharType="separate"/>
            </w:r>
            <w:r w:rsidRPr="00364110">
              <w:rPr>
                <w:rFonts w:ascii="PF Agora Slab Pro" w:eastAsia="Times New Roman" w:hAnsi="PF Agora Slab Pro" w:cs="Times New Roman"/>
                <w:color w:val="0182C3"/>
                <w:sz w:val="21"/>
                <w:szCs w:val="21"/>
                <w:u w:val="single"/>
                <w:lang w:val="en-US" w:eastAsia="ru-RU"/>
              </w:rPr>
              <w:t>antipenkosv@saratov.gov.ru</w:t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eastAsia="ru-RU"/>
              </w:rPr>
              <w:fldChar w:fldCharType="end"/>
            </w:r>
            <w:r w:rsidRPr="00364110">
              <w:rPr>
                <w:rFonts w:ascii="PF Agora Slab Pro" w:eastAsia="Times New Roman" w:hAnsi="PF Agora Slab Pro" w:cs="Times New Roman"/>
                <w:sz w:val="21"/>
                <w:szCs w:val="21"/>
                <w:lang w:val="en-US" w:eastAsia="ru-RU"/>
              </w:rPr>
              <w:t xml:space="preserve"> </w:t>
            </w:r>
          </w:p>
        </w:tc>
      </w:tr>
    </w:tbl>
    <w:p w:rsidR="00364110" w:rsidRPr="00364110" w:rsidRDefault="00364110" w:rsidP="00364110">
      <w:pPr>
        <w:spacing w:before="100" w:beforeAutospacing="1" w:after="100" w:afterAutospacing="1" w:line="240" w:lineRule="auto"/>
        <w:rPr>
          <w:rFonts w:ascii="PF Agora Slab Pro" w:eastAsia="Times New Roman" w:hAnsi="PF Agora Slab Pro" w:cs="Times New Roman"/>
          <w:color w:val="A3A3A3"/>
          <w:sz w:val="21"/>
          <w:szCs w:val="21"/>
          <w:lang w:eastAsia="ru-RU"/>
        </w:rPr>
      </w:pPr>
      <w:r w:rsidRPr="00364110">
        <w:rPr>
          <w:rFonts w:ascii="PF Agora Slab Pro" w:eastAsia="Times New Roman" w:hAnsi="PF Agora Slab Pro" w:cs="Times New Roman"/>
          <w:color w:val="A3A3A3"/>
          <w:sz w:val="21"/>
          <w:szCs w:val="21"/>
          <w:lang w:eastAsia="ru-RU"/>
        </w:rPr>
        <w:t xml:space="preserve">Поделиться в </w:t>
      </w:r>
      <w:proofErr w:type="spellStart"/>
      <w:r w:rsidRPr="00364110">
        <w:rPr>
          <w:rFonts w:ascii="PF Agora Slab Pro" w:eastAsia="Times New Roman" w:hAnsi="PF Agora Slab Pro" w:cs="Times New Roman"/>
          <w:color w:val="A3A3A3"/>
          <w:sz w:val="21"/>
          <w:szCs w:val="21"/>
          <w:lang w:eastAsia="ru-RU"/>
        </w:rPr>
        <w:t>соц</w:t>
      </w:r>
      <w:proofErr w:type="gramStart"/>
      <w:r w:rsidRPr="00364110">
        <w:rPr>
          <w:rFonts w:ascii="PF Agora Slab Pro" w:eastAsia="Times New Roman" w:hAnsi="PF Agora Slab Pro" w:cs="Times New Roman"/>
          <w:color w:val="A3A3A3"/>
          <w:sz w:val="21"/>
          <w:szCs w:val="21"/>
          <w:lang w:eastAsia="ru-RU"/>
        </w:rPr>
        <w:t>.с</w:t>
      </w:r>
      <w:proofErr w:type="gramEnd"/>
      <w:r w:rsidRPr="00364110">
        <w:rPr>
          <w:rFonts w:ascii="PF Agora Slab Pro" w:eastAsia="Times New Roman" w:hAnsi="PF Agora Slab Pro" w:cs="Times New Roman"/>
          <w:color w:val="A3A3A3"/>
          <w:sz w:val="21"/>
          <w:szCs w:val="21"/>
          <w:lang w:eastAsia="ru-RU"/>
        </w:rPr>
        <w:t>етях</w:t>
      </w:r>
      <w:proofErr w:type="spellEnd"/>
      <w:r w:rsidRPr="00364110">
        <w:rPr>
          <w:rFonts w:ascii="PF Agora Slab Pro" w:eastAsia="Times New Roman" w:hAnsi="PF Agora Slab Pro" w:cs="Times New Roman"/>
          <w:color w:val="A3A3A3"/>
          <w:sz w:val="21"/>
          <w:szCs w:val="21"/>
          <w:lang w:eastAsia="ru-RU"/>
        </w:rPr>
        <w:t>:</w:t>
      </w:r>
    </w:p>
    <w:p w:rsidR="00364110" w:rsidRPr="00364110" w:rsidRDefault="00364110" w:rsidP="00364110">
      <w:pPr>
        <w:spacing w:line="240" w:lineRule="auto"/>
        <w:rPr>
          <w:rFonts w:ascii="PF Agora Slab Pro" w:eastAsia="Times New Roman" w:hAnsi="PF Agora Slab Pro" w:cs="Times New Roman"/>
          <w:sz w:val="21"/>
          <w:szCs w:val="21"/>
          <w:lang w:eastAsia="ru-RU"/>
        </w:rPr>
      </w:pPr>
      <w:r w:rsidRPr="00364110">
        <w:rPr>
          <w:rFonts w:ascii="PF Agora Slab Pro" w:eastAsia="Times New Roman" w:hAnsi="PF Agora Slab Pro" w:cs="Times New Roman"/>
          <w:color w:val="A3A3A3"/>
          <w:sz w:val="21"/>
          <w:szCs w:val="21"/>
          <w:lang w:eastAsia="ru-RU"/>
        </w:rPr>
        <w:pict/>
      </w:r>
    </w:p>
    <w:p w:rsidR="00416928" w:rsidRDefault="00416928">
      <w:bookmarkStart w:id="0" w:name="_GoBack"/>
      <w:bookmarkEnd w:id="0"/>
    </w:p>
    <w:sectPr w:rsidR="0041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Agora Slab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26"/>
    <w:rsid w:val="00364110"/>
    <w:rsid w:val="00416928"/>
    <w:rsid w:val="005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221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925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6514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yininatg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Есенкина Светлана Ивановна</dc:creator>
  <cp:keywords/>
  <dc:description/>
  <cp:lastModifiedBy>Есенкина Светлана Ивановна</cp:lastModifiedBy>
  <cp:revision>3</cp:revision>
  <dcterms:created xsi:type="dcterms:W3CDTF">2018-02-28T06:56:00Z</dcterms:created>
  <dcterms:modified xsi:type="dcterms:W3CDTF">2018-02-28T06:56:00Z</dcterms:modified>
</cp:coreProperties>
</file>