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4A7703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4A7703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4A7703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53544A">
        <w:rPr>
          <w:rFonts w:ascii="Arial" w:hAnsi="Arial"/>
          <w:color w:val="000000"/>
          <w:sz w:val="20"/>
        </w:rPr>
        <w:t xml:space="preserve">15.05.2018 г. </w:t>
      </w:r>
      <w:r>
        <w:rPr>
          <w:rFonts w:ascii="Arial" w:hAnsi="Arial"/>
          <w:color w:val="000000"/>
          <w:sz w:val="20"/>
        </w:rPr>
        <w:t xml:space="preserve">№ </w:t>
      </w:r>
      <w:r w:rsidR="0053544A">
        <w:rPr>
          <w:rFonts w:ascii="Arial" w:hAnsi="Arial"/>
          <w:color w:val="000000"/>
          <w:sz w:val="20"/>
        </w:rPr>
        <w:t>01-01-12/118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861" w:rsidRPr="00F127CD" w:rsidRDefault="008F113C" w:rsidP="003919CA">
            <w:pPr>
              <w:tabs>
                <w:tab w:val="left" w:pos="4820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284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5045B">
              <w:rPr>
                <w:rFonts w:ascii="Times New Roman" w:hAnsi="Times New Roman" w:cs="Times New Roman"/>
                <w:b/>
                <w:sz w:val="28"/>
                <w:szCs w:val="28"/>
              </w:rPr>
              <w:t>пос. Прибрежный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/д вокзал)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0B62" w:rsidRPr="00B47094" w:rsidRDefault="00B6786F" w:rsidP="003A0B62">
      <w:pPr>
        <w:pStyle w:val="3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№ 284 «пос. Прибрежный - </w:t>
      </w:r>
      <w:proofErr w:type="gramStart"/>
      <w:r w:rsidRPr="00B47094">
        <w:rPr>
          <w:b w:val="0"/>
          <w:sz w:val="28"/>
          <w:szCs w:val="28"/>
        </w:rPr>
        <w:t>Саратов (Ж</w:t>
      </w:r>
      <w:proofErr w:type="gramEnd"/>
      <w:r w:rsidRPr="00B47094">
        <w:rPr>
          <w:b w:val="0"/>
          <w:sz w:val="28"/>
          <w:szCs w:val="28"/>
        </w:rPr>
        <w:t>/д вокзал)»</w:t>
      </w:r>
      <w:r w:rsidR="00C45FC2" w:rsidRPr="00B47094">
        <w:rPr>
          <w:b w:val="0"/>
          <w:sz w:val="28"/>
          <w:szCs w:val="28"/>
        </w:rPr>
        <w:t xml:space="preserve"> </w:t>
      </w:r>
      <w:r w:rsidR="00380F6E" w:rsidRPr="00B47094">
        <w:rPr>
          <w:b w:val="0"/>
          <w:sz w:val="28"/>
          <w:szCs w:val="28"/>
        </w:rPr>
        <w:t>с</w:t>
      </w:r>
      <w:r w:rsidRPr="00B47094">
        <w:rPr>
          <w:b w:val="0"/>
          <w:sz w:val="28"/>
          <w:szCs w:val="28"/>
        </w:rPr>
        <w:t xml:space="preserve"> 1</w:t>
      </w:r>
      <w:r w:rsidR="00CE3FB3">
        <w:rPr>
          <w:b w:val="0"/>
          <w:sz w:val="28"/>
          <w:szCs w:val="28"/>
        </w:rPr>
        <w:t>7</w:t>
      </w:r>
      <w:r w:rsidR="007E3E8B" w:rsidRPr="00B47094">
        <w:rPr>
          <w:b w:val="0"/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мая</w:t>
      </w:r>
      <w:r w:rsidR="007E3E8B" w:rsidRPr="00B47094">
        <w:rPr>
          <w:b w:val="0"/>
          <w:sz w:val="28"/>
          <w:szCs w:val="28"/>
        </w:rPr>
        <w:t xml:space="preserve"> </w:t>
      </w:r>
      <w:r w:rsidR="00C0005B" w:rsidRPr="00B47094">
        <w:rPr>
          <w:b w:val="0"/>
          <w:sz w:val="28"/>
          <w:szCs w:val="28"/>
        </w:rPr>
        <w:t>201</w:t>
      </w:r>
      <w:r w:rsidR="002E6CD9" w:rsidRPr="00B47094">
        <w:rPr>
          <w:b w:val="0"/>
          <w:sz w:val="28"/>
          <w:szCs w:val="28"/>
        </w:rPr>
        <w:t>8</w:t>
      </w:r>
      <w:r w:rsidR="00C0005B" w:rsidRPr="00B47094">
        <w:rPr>
          <w:b w:val="0"/>
          <w:sz w:val="28"/>
          <w:szCs w:val="28"/>
        </w:rPr>
        <w:t xml:space="preserve"> года</w:t>
      </w:r>
      <w:r w:rsidR="00B47094">
        <w:rPr>
          <w:b w:val="0"/>
          <w:sz w:val="28"/>
          <w:szCs w:val="28"/>
        </w:rPr>
        <w:t xml:space="preserve"> следующим образом:</w:t>
      </w:r>
    </w:p>
    <w:p w:rsidR="00520CD8" w:rsidRDefault="00520CD8" w:rsidP="00B47094">
      <w:pPr>
        <w:pStyle w:val="31"/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 xml:space="preserve">городного сообщения </w:t>
      </w:r>
      <w:r>
        <w:rPr>
          <w:b w:val="0"/>
          <w:color w:val="000000"/>
          <w:sz w:val="28"/>
          <w:szCs w:val="28"/>
        </w:rPr>
        <w:t xml:space="preserve">№ 284 </w:t>
      </w:r>
      <w:r w:rsidR="00721A87">
        <w:rPr>
          <w:b w:val="0"/>
          <w:sz w:val="28"/>
          <w:szCs w:val="28"/>
        </w:rPr>
        <w:t xml:space="preserve">«пос. </w:t>
      </w:r>
      <w:r>
        <w:rPr>
          <w:b w:val="0"/>
          <w:sz w:val="28"/>
          <w:szCs w:val="28"/>
        </w:rPr>
        <w:t xml:space="preserve">Прибрежный - </w:t>
      </w:r>
      <w:proofErr w:type="gramStart"/>
      <w:r>
        <w:rPr>
          <w:b w:val="0"/>
          <w:sz w:val="28"/>
          <w:szCs w:val="28"/>
        </w:rPr>
        <w:t>Саратов (Ж</w:t>
      </w:r>
      <w:proofErr w:type="gramEnd"/>
      <w:r>
        <w:rPr>
          <w:b w:val="0"/>
          <w:sz w:val="28"/>
          <w:szCs w:val="28"/>
        </w:rPr>
        <w:t>/д вокзал)</w:t>
      </w:r>
      <w:r w:rsidR="00DC34E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:</w:t>
      </w:r>
    </w:p>
    <w:p w:rsidR="003A0B62" w:rsidRPr="00F127CD" w:rsidRDefault="003A0B62" w:rsidP="00B4709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3A0B62" w:rsidRPr="003A0B62" w:rsidRDefault="003A0B62" w:rsidP="00B47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B62">
        <w:rPr>
          <w:rFonts w:ascii="Times New Roman" w:hAnsi="Times New Roman"/>
          <w:sz w:val="28"/>
          <w:szCs w:val="28"/>
        </w:rPr>
        <w:t>– от начального остановочного пункта «Прибрежный» согласно установленной схеме маршрута до улицы 5-й Студенческий проезд г. Энгельса далее по автомобильной дороге через остановочный пункт «пос.</w:t>
      </w:r>
      <w:r w:rsidR="00E019AF">
        <w:rPr>
          <w:rFonts w:ascii="Times New Roman" w:hAnsi="Times New Roman"/>
          <w:sz w:val="28"/>
          <w:szCs w:val="28"/>
        </w:rPr>
        <w:t> </w:t>
      </w:r>
      <w:r w:rsidRPr="003A0B62">
        <w:rPr>
          <w:rFonts w:ascii="Times New Roman" w:hAnsi="Times New Roman"/>
          <w:sz w:val="28"/>
          <w:szCs w:val="28"/>
        </w:rPr>
        <w:t xml:space="preserve">Мелиораторов» далее по улицам Маршала Василевского, Колотилова </w:t>
      </w:r>
      <w:r w:rsidR="00E019AF">
        <w:rPr>
          <w:rFonts w:ascii="Times New Roman" w:hAnsi="Times New Roman"/>
          <w:sz w:val="28"/>
          <w:szCs w:val="28"/>
        </w:rPr>
        <w:br/>
      </w:r>
      <w:r w:rsidR="00E019AF">
        <w:rPr>
          <w:rFonts w:ascii="Times New Roman" w:hAnsi="Times New Roman"/>
          <w:sz w:val="28"/>
          <w:szCs w:val="28"/>
        </w:rPr>
        <w:br/>
      </w:r>
      <w:r w:rsidR="00E019AF">
        <w:rPr>
          <w:rFonts w:ascii="Times New Roman" w:hAnsi="Times New Roman"/>
          <w:sz w:val="28"/>
          <w:szCs w:val="28"/>
        </w:rPr>
        <w:lastRenderedPageBreak/>
        <w:br/>
      </w:r>
      <w:r w:rsidR="00E019AF">
        <w:rPr>
          <w:rFonts w:ascii="Times New Roman" w:hAnsi="Times New Roman"/>
          <w:sz w:val="28"/>
          <w:szCs w:val="28"/>
        </w:rPr>
        <w:br/>
      </w:r>
      <w:r w:rsidR="00E019AF">
        <w:rPr>
          <w:rFonts w:ascii="Times New Roman" w:hAnsi="Times New Roman"/>
          <w:sz w:val="28"/>
          <w:szCs w:val="28"/>
        </w:rPr>
        <w:br/>
      </w:r>
      <w:r w:rsidRPr="003A0B62">
        <w:rPr>
          <w:rFonts w:ascii="Times New Roman" w:hAnsi="Times New Roman"/>
          <w:sz w:val="28"/>
          <w:szCs w:val="28"/>
        </w:rPr>
        <w:t>до остановочного пункта «Чайка», далее согласно установленной схеме маршрута до конечного остановочного пункта «Саратов (Ж/д вокзал)»;</w:t>
      </w:r>
      <w:proofErr w:type="gramEnd"/>
    </w:p>
    <w:p w:rsidR="003A0B62" w:rsidRPr="003A0B62" w:rsidRDefault="003A0B62" w:rsidP="00B47094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A0B62">
        <w:rPr>
          <w:rFonts w:ascii="Times New Roman" w:hAnsi="Times New Roman"/>
          <w:i/>
          <w:color w:val="000000"/>
          <w:sz w:val="28"/>
          <w:szCs w:val="28"/>
        </w:rPr>
        <w:t>в обратном направлении</w:t>
      </w:r>
      <w:r w:rsidRPr="003A0B62">
        <w:rPr>
          <w:rFonts w:ascii="Times New Roman" w:hAnsi="Times New Roman"/>
          <w:i/>
          <w:sz w:val="28"/>
          <w:szCs w:val="28"/>
        </w:rPr>
        <w:t>:</w:t>
      </w:r>
    </w:p>
    <w:p w:rsidR="00B47094" w:rsidRDefault="003A0B62" w:rsidP="001368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B62">
        <w:rPr>
          <w:rFonts w:ascii="Times New Roman" w:hAnsi="Times New Roman"/>
          <w:sz w:val="28"/>
          <w:szCs w:val="28"/>
        </w:rPr>
        <w:t xml:space="preserve">– от конечного остановочного пункта «Саратов (Ж/д вокзал)» согласно установленной схеме движения до остановочного пункта </w:t>
      </w:r>
      <w:r w:rsidRPr="003A0B62">
        <w:rPr>
          <w:rFonts w:ascii="Times New Roman" w:hAnsi="Times New Roman"/>
          <w:sz w:val="28"/>
          <w:szCs w:val="28"/>
        </w:rPr>
        <w:br/>
        <w:t>«Чайка» г. Энгельса далее по улицам Колотилова</w:t>
      </w:r>
      <w:r w:rsidR="00904D65">
        <w:rPr>
          <w:rFonts w:ascii="Times New Roman" w:hAnsi="Times New Roman"/>
          <w:sz w:val="28"/>
          <w:szCs w:val="28"/>
        </w:rPr>
        <w:t>,</w:t>
      </w:r>
      <w:r w:rsidRPr="003A0B62">
        <w:rPr>
          <w:rFonts w:ascii="Times New Roman" w:hAnsi="Times New Roman"/>
          <w:sz w:val="28"/>
          <w:szCs w:val="28"/>
        </w:rPr>
        <w:t xml:space="preserve"> Маршала Василевского далее согласно установленной схеме маршрута до начального остановочного пункта «Прибрежный».</w:t>
      </w:r>
      <w:proofErr w:type="gramEnd"/>
    </w:p>
    <w:p w:rsidR="00331911" w:rsidRDefault="002318EF" w:rsidP="00136843">
      <w:pPr>
        <w:pStyle w:val="ab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4">
        <w:rPr>
          <w:rFonts w:ascii="Times New Roman" w:hAnsi="Times New Roman" w:cs="Times New Roman"/>
          <w:sz w:val="28"/>
          <w:szCs w:val="28"/>
        </w:rPr>
        <w:t xml:space="preserve">Отменить в пути следования транспортных средств </w:t>
      </w:r>
      <w:r w:rsidRPr="00B47094">
        <w:rPr>
          <w:rFonts w:ascii="Times New Roman" w:hAnsi="Times New Roman" w:cs="Times New Roman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284 </w:t>
      </w:r>
      <w:r w:rsidRPr="00B47094">
        <w:rPr>
          <w:rFonts w:ascii="Times New Roman" w:hAnsi="Times New Roman" w:cs="Times New Roman"/>
          <w:sz w:val="28"/>
          <w:szCs w:val="28"/>
        </w:rPr>
        <w:t xml:space="preserve">«пос. Прибрежный - </w:t>
      </w:r>
      <w:proofErr w:type="gramStart"/>
      <w:r w:rsidRPr="00B47094">
        <w:rPr>
          <w:rFonts w:ascii="Times New Roman" w:hAnsi="Times New Roman" w:cs="Times New Roman"/>
          <w:sz w:val="28"/>
          <w:szCs w:val="28"/>
        </w:rPr>
        <w:t>Саратов (Ж</w:t>
      </w:r>
      <w:proofErr w:type="gramEnd"/>
      <w:r w:rsidRPr="00B47094">
        <w:rPr>
          <w:rFonts w:ascii="Times New Roman" w:hAnsi="Times New Roman" w:cs="Times New Roman"/>
          <w:sz w:val="28"/>
          <w:szCs w:val="28"/>
        </w:rPr>
        <w:t>/д вокзал)» следующие остановочные пункты:</w:t>
      </w:r>
    </w:p>
    <w:p w:rsidR="00575413" w:rsidRPr="00136843" w:rsidRDefault="00575413" w:rsidP="00136843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43">
        <w:rPr>
          <w:rFonts w:ascii="Times New Roman" w:hAnsi="Times New Roman" w:cs="Times New Roman"/>
          <w:sz w:val="28"/>
          <w:szCs w:val="28"/>
        </w:rPr>
        <w:t xml:space="preserve">- </w:t>
      </w:r>
      <w:r w:rsidR="00136843">
        <w:rPr>
          <w:rFonts w:ascii="Times New Roman" w:hAnsi="Times New Roman" w:cs="Times New Roman"/>
          <w:sz w:val="28"/>
          <w:szCs w:val="28"/>
        </w:rPr>
        <w:t xml:space="preserve">пос. </w:t>
      </w:r>
      <w:r w:rsidRPr="00136843">
        <w:rPr>
          <w:rFonts w:ascii="Times New Roman" w:hAnsi="Times New Roman" w:cs="Times New Roman"/>
          <w:sz w:val="28"/>
          <w:szCs w:val="28"/>
        </w:rPr>
        <w:t>Мелиораторов</w:t>
      </w:r>
      <w:r w:rsidR="00136843">
        <w:rPr>
          <w:rFonts w:ascii="Times New Roman" w:hAnsi="Times New Roman" w:cs="Times New Roman"/>
          <w:sz w:val="28"/>
          <w:szCs w:val="28"/>
        </w:rPr>
        <w:t xml:space="preserve"> (в обратном направлении);</w:t>
      </w:r>
    </w:p>
    <w:p w:rsidR="00575413" w:rsidRPr="00136843" w:rsidRDefault="00575413" w:rsidP="0013684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136843">
        <w:rPr>
          <w:b w:val="0"/>
          <w:sz w:val="28"/>
          <w:szCs w:val="28"/>
        </w:rPr>
        <w:t>- Нестерова;</w:t>
      </w:r>
    </w:p>
    <w:p w:rsidR="00575413" w:rsidRPr="00136843" w:rsidRDefault="00575413" w:rsidP="0013684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136843">
        <w:rPr>
          <w:b w:val="0"/>
          <w:sz w:val="28"/>
          <w:szCs w:val="28"/>
        </w:rPr>
        <w:t xml:space="preserve">- </w:t>
      </w:r>
      <w:proofErr w:type="spellStart"/>
      <w:r w:rsidRPr="00136843">
        <w:rPr>
          <w:b w:val="0"/>
          <w:sz w:val="28"/>
          <w:szCs w:val="28"/>
        </w:rPr>
        <w:t>Горгаз</w:t>
      </w:r>
      <w:proofErr w:type="spellEnd"/>
      <w:r w:rsidRPr="00136843">
        <w:rPr>
          <w:b w:val="0"/>
          <w:sz w:val="28"/>
          <w:szCs w:val="28"/>
        </w:rPr>
        <w:t>;</w:t>
      </w:r>
    </w:p>
    <w:p w:rsidR="00575413" w:rsidRPr="00B47094" w:rsidRDefault="00575413" w:rsidP="0013684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47094">
        <w:rPr>
          <w:b w:val="0"/>
          <w:sz w:val="28"/>
          <w:szCs w:val="28"/>
        </w:rPr>
        <w:t>Мясницкая</w:t>
      </w:r>
      <w:r>
        <w:rPr>
          <w:b w:val="0"/>
          <w:sz w:val="28"/>
          <w:szCs w:val="28"/>
        </w:rPr>
        <w:t xml:space="preserve"> (в </w:t>
      </w:r>
      <w:r w:rsidR="00E61264">
        <w:rPr>
          <w:b w:val="0"/>
          <w:sz w:val="28"/>
          <w:szCs w:val="28"/>
        </w:rPr>
        <w:t>прям</w:t>
      </w:r>
      <w:r>
        <w:rPr>
          <w:b w:val="0"/>
          <w:sz w:val="28"/>
          <w:szCs w:val="28"/>
        </w:rPr>
        <w:t>ом направлении)</w:t>
      </w:r>
      <w:r w:rsidR="00CE3FB3">
        <w:rPr>
          <w:b w:val="0"/>
          <w:sz w:val="28"/>
          <w:szCs w:val="28"/>
        </w:rPr>
        <w:t>.</w:t>
      </w:r>
    </w:p>
    <w:p w:rsidR="007F653D" w:rsidRPr="00B47094" w:rsidRDefault="00B47094" w:rsidP="00136843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1.3.</w:t>
      </w:r>
      <w:r>
        <w:rPr>
          <w:b w:val="0"/>
          <w:sz w:val="28"/>
          <w:szCs w:val="28"/>
        </w:rPr>
        <w:tab/>
      </w:r>
      <w:r w:rsidR="00520CD8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20CD8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284 </w:t>
      </w:r>
      <w:r w:rsidR="00520CD8" w:rsidRPr="00B47094">
        <w:rPr>
          <w:b w:val="0"/>
          <w:sz w:val="28"/>
          <w:szCs w:val="28"/>
        </w:rPr>
        <w:t>«</w:t>
      </w:r>
      <w:r w:rsidR="00DC34EA" w:rsidRPr="00B47094">
        <w:rPr>
          <w:b w:val="0"/>
          <w:sz w:val="28"/>
          <w:szCs w:val="28"/>
        </w:rPr>
        <w:t xml:space="preserve">пос. </w:t>
      </w:r>
      <w:r w:rsidR="00520CD8" w:rsidRPr="00B47094">
        <w:rPr>
          <w:b w:val="0"/>
          <w:sz w:val="28"/>
          <w:szCs w:val="28"/>
        </w:rPr>
        <w:t xml:space="preserve">Прибрежный - </w:t>
      </w:r>
      <w:proofErr w:type="gramStart"/>
      <w:r w:rsidR="00520CD8" w:rsidRPr="00B47094">
        <w:rPr>
          <w:b w:val="0"/>
          <w:sz w:val="28"/>
          <w:szCs w:val="28"/>
        </w:rPr>
        <w:t>Саратов (Ж</w:t>
      </w:r>
      <w:proofErr w:type="gramEnd"/>
      <w:r w:rsidR="00520CD8" w:rsidRPr="00B47094">
        <w:rPr>
          <w:b w:val="0"/>
          <w:sz w:val="28"/>
          <w:szCs w:val="28"/>
        </w:rPr>
        <w:t>/д вокзал)» следующие</w:t>
      </w:r>
      <w:r w:rsidR="003D7451" w:rsidRPr="00B47094">
        <w:rPr>
          <w:b w:val="0"/>
          <w:sz w:val="28"/>
          <w:szCs w:val="28"/>
        </w:rPr>
        <w:t xml:space="preserve"> новые</w:t>
      </w:r>
      <w:r w:rsidR="00520CD8" w:rsidRPr="00B47094">
        <w:rPr>
          <w:b w:val="0"/>
          <w:sz w:val="28"/>
          <w:szCs w:val="28"/>
        </w:rPr>
        <w:t xml:space="preserve"> остановочные пункты:</w:t>
      </w:r>
    </w:p>
    <w:p w:rsidR="007F653D" w:rsidRPr="00B47094" w:rsidRDefault="007F653D" w:rsidP="00136843">
      <w:pPr>
        <w:pStyle w:val="3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proofErr w:type="spellStart"/>
      <w:r w:rsidRPr="00B47094">
        <w:rPr>
          <w:b w:val="0"/>
          <w:sz w:val="28"/>
          <w:szCs w:val="28"/>
        </w:rPr>
        <w:t>Теплоресурс</w:t>
      </w:r>
      <w:proofErr w:type="spellEnd"/>
      <w:r w:rsidRPr="00B47094">
        <w:rPr>
          <w:b w:val="0"/>
          <w:sz w:val="28"/>
          <w:szCs w:val="28"/>
        </w:rPr>
        <w:t>;</w:t>
      </w:r>
    </w:p>
    <w:p w:rsidR="007F653D" w:rsidRPr="00B47094" w:rsidRDefault="00085161" w:rsidP="00136843">
      <w:pPr>
        <w:pStyle w:val="3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7F653D" w:rsidRPr="00B47094">
        <w:rPr>
          <w:b w:val="0"/>
          <w:sz w:val="28"/>
          <w:szCs w:val="28"/>
        </w:rPr>
        <w:t>ДЮСШ;</w:t>
      </w:r>
    </w:p>
    <w:p w:rsidR="007F653D" w:rsidRPr="00B47094" w:rsidRDefault="007F653D" w:rsidP="00136843">
      <w:pPr>
        <w:pStyle w:val="3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proofErr w:type="spellStart"/>
      <w:r w:rsidRPr="00B47094">
        <w:rPr>
          <w:b w:val="0"/>
          <w:sz w:val="28"/>
          <w:szCs w:val="28"/>
        </w:rPr>
        <w:t>Лесобаза</w:t>
      </w:r>
      <w:proofErr w:type="spellEnd"/>
      <w:r w:rsidRPr="00B47094">
        <w:rPr>
          <w:b w:val="0"/>
          <w:sz w:val="28"/>
          <w:szCs w:val="28"/>
        </w:rPr>
        <w:t>;</w:t>
      </w:r>
    </w:p>
    <w:p w:rsidR="007F653D" w:rsidRPr="00B47094" w:rsidRDefault="007F653D" w:rsidP="00136843">
      <w:pPr>
        <w:pStyle w:val="3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proofErr w:type="spellStart"/>
      <w:r w:rsidRPr="00B47094">
        <w:rPr>
          <w:b w:val="0"/>
          <w:sz w:val="28"/>
          <w:szCs w:val="28"/>
        </w:rPr>
        <w:t>Кутякова</w:t>
      </w:r>
      <w:proofErr w:type="spellEnd"/>
      <w:r w:rsidR="00CE3FB3">
        <w:rPr>
          <w:b w:val="0"/>
          <w:sz w:val="28"/>
          <w:szCs w:val="28"/>
        </w:rPr>
        <w:t xml:space="preserve"> (в прямом направлении).</w:t>
      </w:r>
    </w:p>
    <w:p w:rsidR="00085161" w:rsidRPr="00B47094" w:rsidRDefault="00085161" w:rsidP="00136843">
      <w:pPr>
        <w:pStyle w:val="31"/>
        <w:numPr>
          <w:ilvl w:val="1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№ 284 </w:t>
      </w:r>
      <w:r w:rsidRPr="00B47094">
        <w:rPr>
          <w:b w:val="0"/>
          <w:sz w:val="28"/>
          <w:szCs w:val="28"/>
        </w:rPr>
        <w:t xml:space="preserve">«пос. Прибрежный - </w:t>
      </w:r>
      <w:proofErr w:type="gramStart"/>
      <w:r w:rsidRPr="00B47094">
        <w:rPr>
          <w:b w:val="0"/>
          <w:sz w:val="28"/>
          <w:szCs w:val="28"/>
        </w:rPr>
        <w:t>Саратов (Ж</w:t>
      </w:r>
      <w:proofErr w:type="gramEnd"/>
      <w:r w:rsidRPr="00B47094">
        <w:rPr>
          <w:b w:val="0"/>
          <w:sz w:val="28"/>
          <w:szCs w:val="28"/>
        </w:rPr>
        <w:t>/д вокзал)» следующие остановочные пункты:</w:t>
      </w:r>
    </w:p>
    <w:p w:rsidR="00085161" w:rsidRDefault="00085161" w:rsidP="0069628E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28774F">
        <w:rPr>
          <w:b w:val="0"/>
          <w:sz w:val="28"/>
          <w:szCs w:val="28"/>
        </w:rPr>
        <w:t>остановочный пункт «</w:t>
      </w:r>
      <w:r>
        <w:rPr>
          <w:b w:val="0"/>
          <w:sz w:val="28"/>
          <w:szCs w:val="28"/>
        </w:rPr>
        <w:t>пл. Ленина</w:t>
      </w:r>
      <w:r w:rsidR="0028774F">
        <w:rPr>
          <w:b w:val="0"/>
          <w:sz w:val="28"/>
          <w:szCs w:val="28"/>
        </w:rPr>
        <w:t>» в остановочный пункт «ТЦ</w:t>
      </w:r>
      <w:r w:rsidR="0069628E">
        <w:rPr>
          <w:b w:val="0"/>
          <w:sz w:val="28"/>
          <w:szCs w:val="28"/>
        </w:rPr>
        <w:t> </w:t>
      </w:r>
      <w:r w:rsidR="0028774F">
        <w:rPr>
          <w:b w:val="0"/>
          <w:sz w:val="28"/>
          <w:szCs w:val="28"/>
        </w:rPr>
        <w:t>Лазурный»</w:t>
      </w:r>
      <w:r>
        <w:rPr>
          <w:b w:val="0"/>
          <w:sz w:val="28"/>
          <w:szCs w:val="28"/>
        </w:rPr>
        <w:t>;</w:t>
      </w:r>
    </w:p>
    <w:p w:rsidR="00085161" w:rsidRDefault="00085161" w:rsidP="0069628E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8774F" w:rsidRPr="0028774F">
        <w:rPr>
          <w:b w:val="0"/>
          <w:sz w:val="28"/>
          <w:szCs w:val="28"/>
        </w:rPr>
        <w:t xml:space="preserve"> </w:t>
      </w:r>
      <w:r w:rsidR="0028774F">
        <w:rPr>
          <w:b w:val="0"/>
          <w:sz w:val="28"/>
          <w:szCs w:val="28"/>
        </w:rPr>
        <w:t>остановочный пункт «Клеевой завод» в остановочный пункт «</w:t>
      </w:r>
      <w:proofErr w:type="spellStart"/>
      <w:r w:rsidR="0028774F">
        <w:rPr>
          <w:b w:val="0"/>
          <w:sz w:val="28"/>
          <w:szCs w:val="28"/>
        </w:rPr>
        <w:t>Шурова</w:t>
      </w:r>
      <w:proofErr w:type="spellEnd"/>
      <w:r w:rsidR="0028774F">
        <w:rPr>
          <w:b w:val="0"/>
          <w:sz w:val="28"/>
          <w:szCs w:val="28"/>
        </w:rPr>
        <w:t xml:space="preserve"> гора»</w:t>
      </w:r>
      <w:r>
        <w:rPr>
          <w:b w:val="0"/>
          <w:sz w:val="28"/>
          <w:szCs w:val="28"/>
        </w:rPr>
        <w:t>;</w:t>
      </w:r>
    </w:p>
    <w:p w:rsidR="00085161" w:rsidRDefault="00085161" w:rsidP="0069628E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8774F">
        <w:rPr>
          <w:b w:val="0"/>
          <w:sz w:val="28"/>
          <w:szCs w:val="28"/>
        </w:rPr>
        <w:t>остановочный пункт «Детская больница № 5» в остановочный пункт «По требованию»</w:t>
      </w:r>
      <w:r w:rsidR="00331911">
        <w:rPr>
          <w:b w:val="0"/>
          <w:sz w:val="28"/>
          <w:szCs w:val="28"/>
        </w:rPr>
        <w:t xml:space="preserve"> (в прямом направлении)</w:t>
      </w:r>
      <w:r w:rsidR="00CE3FB3">
        <w:rPr>
          <w:b w:val="0"/>
          <w:sz w:val="28"/>
          <w:szCs w:val="28"/>
        </w:rPr>
        <w:t>.</w:t>
      </w:r>
    </w:p>
    <w:p w:rsidR="00AE0CAD" w:rsidRDefault="00B47094" w:rsidP="00AE0CAD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20CD8">
        <w:rPr>
          <w:b w:val="0"/>
          <w:sz w:val="28"/>
          <w:szCs w:val="28"/>
        </w:rPr>
        <w:t xml:space="preserve">. </w:t>
      </w:r>
      <w:r w:rsidR="00AE0CAD">
        <w:rPr>
          <w:b w:val="0"/>
          <w:sz w:val="28"/>
          <w:szCs w:val="28"/>
        </w:rPr>
        <w:t>О</w:t>
      </w:r>
      <w:r w:rsidR="00AE0CAD" w:rsidRPr="00F127CD">
        <w:rPr>
          <w:b w:val="0"/>
          <w:sz w:val="28"/>
          <w:szCs w:val="28"/>
        </w:rPr>
        <w:t>тдел</w:t>
      </w:r>
      <w:r w:rsidR="00AE0CAD">
        <w:rPr>
          <w:b w:val="0"/>
          <w:sz w:val="28"/>
          <w:szCs w:val="28"/>
        </w:rPr>
        <w:t>у</w:t>
      </w:r>
      <w:r w:rsidR="00AE0CAD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AE0CAD">
        <w:rPr>
          <w:b w:val="0"/>
          <w:sz w:val="28"/>
          <w:szCs w:val="28"/>
        </w:rPr>
        <w:br/>
        <w:t>(</w:t>
      </w:r>
      <w:proofErr w:type="spellStart"/>
      <w:r w:rsidR="00AE0CAD" w:rsidRPr="00F127CD">
        <w:rPr>
          <w:b w:val="0"/>
          <w:sz w:val="28"/>
          <w:szCs w:val="28"/>
        </w:rPr>
        <w:t>Лыкину</w:t>
      </w:r>
      <w:proofErr w:type="spellEnd"/>
      <w:r w:rsidR="00AE0CAD" w:rsidRPr="00F127CD">
        <w:rPr>
          <w:b w:val="0"/>
          <w:sz w:val="28"/>
          <w:szCs w:val="28"/>
        </w:rPr>
        <w:t xml:space="preserve"> А.Э.</w:t>
      </w:r>
      <w:r w:rsidR="00AE0CAD">
        <w:rPr>
          <w:b w:val="0"/>
          <w:sz w:val="28"/>
          <w:szCs w:val="28"/>
        </w:rPr>
        <w:t>)</w:t>
      </w:r>
      <w:r w:rsidR="00AE0CAD"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 w:rsidR="00AE0CAD">
        <w:rPr>
          <w:b w:val="0"/>
          <w:sz w:val="28"/>
          <w:szCs w:val="28"/>
        </w:rPr>
        <w:t>: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маршрута.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E3FB3" w:rsidRDefault="00CE3FB3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CE3FB3" w:rsidRDefault="00CE3FB3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CE3FB3" w:rsidRDefault="00CE3FB3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E7085" w:rsidRDefault="00BE7085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520CD8" w:rsidRPr="00F127CD" w:rsidRDefault="00AE0CAD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CD8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CD8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CD8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20CD8" w:rsidRPr="00F127CD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0BED" w:rsidRDefault="00E30BED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Pr="00803C6B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831BE" w:rsidRDefault="00C45FC2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6A7123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AE0CAD"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C45FC2" w:rsidRDefault="00C45F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C45FC2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70D76"/>
    <w:rsid w:val="00072E72"/>
    <w:rsid w:val="00076D94"/>
    <w:rsid w:val="00085161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36843"/>
    <w:rsid w:val="001473CA"/>
    <w:rsid w:val="00147ECD"/>
    <w:rsid w:val="00150ABD"/>
    <w:rsid w:val="00152AC0"/>
    <w:rsid w:val="00152C92"/>
    <w:rsid w:val="001536B0"/>
    <w:rsid w:val="00160F2C"/>
    <w:rsid w:val="001624A4"/>
    <w:rsid w:val="0017049E"/>
    <w:rsid w:val="001840BC"/>
    <w:rsid w:val="0018444C"/>
    <w:rsid w:val="00190CB6"/>
    <w:rsid w:val="00190FBB"/>
    <w:rsid w:val="00194B7D"/>
    <w:rsid w:val="001A447A"/>
    <w:rsid w:val="001C7009"/>
    <w:rsid w:val="001D4947"/>
    <w:rsid w:val="001F1DBC"/>
    <w:rsid w:val="001F3191"/>
    <w:rsid w:val="00201239"/>
    <w:rsid w:val="002058C4"/>
    <w:rsid w:val="0021200F"/>
    <w:rsid w:val="00212052"/>
    <w:rsid w:val="00214DD3"/>
    <w:rsid w:val="00220743"/>
    <w:rsid w:val="00227F2E"/>
    <w:rsid w:val="002318EF"/>
    <w:rsid w:val="00232508"/>
    <w:rsid w:val="00235D0C"/>
    <w:rsid w:val="00260EE4"/>
    <w:rsid w:val="00267D9E"/>
    <w:rsid w:val="00272A3A"/>
    <w:rsid w:val="00272C3D"/>
    <w:rsid w:val="0028774F"/>
    <w:rsid w:val="002954A4"/>
    <w:rsid w:val="002A31F3"/>
    <w:rsid w:val="002A4D40"/>
    <w:rsid w:val="002B1DC1"/>
    <w:rsid w:val="002D039B"/>
    <w:rsid w:val="002D53EB"/>
    <w:rsid w:val="002E6CD9"/>
    <w:rsid w:val="002F1E05"/>
    <w:rsid w:val="003015EE"/>
    <w:rsid w:val="00304207"/>
    <w:rsid w:val="00321419"/>
    <w:rsid w:val="00331911"/>
    <w:rsid w:val="00337C0F"/>
    <w:rsid w:val="003448BD"/>
    <w:rsid w:val="00346F37"/>
    <w:rsid w:val="00352E59"/>
    <w:rsid w:val="003604C1"/>
    <w:rsid w:val="00363984"/>
    <w:rsid w:val="00375608"/>
    <w:rsid w:val="003765BF"/>
    <w:rsid w:val="00380F6E"/>
    <w:rsid w:val="0038132E"/>
    <w:rsid w:val="00387EF7"/>
    <w:rsid w:val="003919CA"/>
    <w:rsid w:val="003A0B62"/>
    <w:rsid w:val="003A2320"/>
    <w:rsid w:val="003A301D"/>
    <w:rsid w:val="003B27D1"/>
    <w:rsid w:val="003B5F86"/>
    <w:rsid w:val="003B68B0"/>
    <w:rsid w:val="003D398B"/>
    <w:rsid w:val="003D59F2"/>
    <w:rsid w:val="003D7451"/>
    <w:rsid w:val="003E1B49"/>
    <w:rsid w:val="003E7483"/>
    <w:rsid w:val="00430736"/>
    <w:rsid w:val="00436C94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04DB"/>
    <w:rsid w:val="00483F0B"/>
    <w:rsid w:val="004973FB"/>
    <w:rsid w:val="004A7703"/>
    <w:rsid w:val="004C0DF0"/>
    <w:rsid w:val="004C56B2"/>
    <w:rsid w:val="004C738D"/>
    <w:rsid w:val="004D14D0"/>
    <w:rsid w:val="004D1CB6"/>
    <w:rsid w:val="004D494D"/>
    <w:rsid w:val="004E36BF"/>
    <w:rsid w:val="004E3F6E"/>
    <w:rsid w:val="004F42E2"/>
    <w:rsid w:val="004F4564"/>
    <w:rsid w:val="00501453"/>
    <w:rsid w:val="00506465"/>
    <w:rsid w:val="00515967"/>
    <w:rsid w:val="00520CD8"/>
    <w:rsid w:val="00522779"/>
    <w:rsid w:val="005312A1"/>
    <w:rsid w:val="005346EF"/>
    <w:rsid w:val="0053544A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75413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81717"/>
    <w:rsid w:val="006835C1"/>
    <w:rsid w:val="00695AA5"/>
    <w:rsid w:val="0069628E"/>
    <w:rsid w:val="006A7123"/>
    <w:rsid w:val="006B0614"/>
    <w:rsid w:val="006D2EF0"/>
    <w:rsid w:val="006D3E8B"/>
    <w:rsid w:val="00707AB3"/>
    <w:rsid w:val="00712783"/>
    <w:rsid w:val="00713AA5"/>
    <w:rsid w:val="00721A87"/>
    <w:rsid w:val="0073129B"/>
    <w:rsid w:val="00736327"/>
    <w:rsid w:val="00741D3C"/>
    <w:rsid w:val="00743D0D"/>
    <w:rsid w:val="0075045B"/>
    <w:rsid w:val="007510F0"/>
    <w:rsid w:val="007564A8"/>
    <w:rsid w:val="00767C10"/>
    <w:rsid w:val="007739D1"/>
    <w:rsid w:val="00773DBB"/>
    <w:rsid w:val="00796039"/>
    <w:rsid w:val="007A2044"/>
    <w:rsid w:val="007A67F4"/>
    <w:rsid w:val="007C654E"/>
    <w:rsid w:val="007C699B"/>
    <w:rsid w:val="007D366B"/>
    <w:rsid w:val="007E3E8B"/>
    <w:rsid w:val="007F653D"/>
    <w:rsid w:val="008024BF"/>
    <w:rsid w:val="00803C6B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116B"/>
    <w:rsid w:val="00882615"/>
    <w:rsid w:val="008922C2"/>
    <w:rsid w:val="008929A3"/>
    <w:rsid w:val="00894B20"/>
    <w:rsid w:val="008B37FA"/>
    <w:rsid w:val="008C7FF1"/>
    <w:rsid w:val="008D05FA"/>
    <w:rsid w:val="008D1242"/>
    <w:rsid w:val="008D3A34"/>
    <w:rsid w:val="008E6BDA"/>
    <w:rsid w:val="008F113C"/>
    <w:rsid w:val="008F129B"/>
    <w:rsid w:val="00904D65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1BF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9F3DE0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0CAD"/>
    <w:rsid w:val="00AF4C6A"/>
    <w:rsid w:val="00B021AC"/>
    <w:rsid w:val="00B07999"/>
    <w:rsid w:val="00B47094"/>
    <w:rsid w:val="00B51874"/>
    <w:rsid w:val="00B656C2"/>
    <w:rsid w:val="00B6786F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E7085"/>
    <w:rsid w:val="00BF09DF"/>
    <w:rsid w:val="00BF7ECA"/>
    <w:rsid w:val="00C0005B"/>
    <w:rsid w:val="00C04161"/>
    <w:rsid w:val="00C15256"/>
    <w:rsid w:val="00C4001F"/>
    <w:rsid w:val="00C41C2E"/>
    <w:rsid w:val="00C45FC2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E3FB3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74D36"/>
    <w:rsid w:val="00D84522"/>
    <w:rsid w:val="00D9231C"/>
    <w:rsid w:val="00DA395A"/>
    <w:rsid w:val="00DA3BF3"/>
    <w:rsid w:val="00DA3F23"/>
    <w:rsid w:val="00DA6027"/>
    <w:rsid w:val="00DC34EA"/>
    <w:rsid w:val="00DD1B2C"/>
    <w:rsid w:val="00DD51E3"/>
    <w:rsid w:val="00DD7168"/>
    <w:rsid w:val="00DE30A1"/>
    <w:rsid w:val="00DE74E6"/>
    <w:rsid w:val="00E019AF"/>
    <w:rsid w:val="00E050FB"/>
    <w:rsid w:val="00E10124"/>
    <w:rsid w:val="00E11132"/>
    <w:rsid w:val="00E22A28"/>
    <w:rsid w:val="00E30BED"/>
    <w:rsid w:val="00E37D1A"/>
    <w:rsid w:val="00E37D87"/>
    <w:rsid w:val="00E46299"/>
    <w:rsid w:val="00E525F6"/>
    <w:rsid w:val="00E559E3"/>
    <w:rsid w:val="00E57D15"/>
    <w:rsid w:val="00E61264"/>
    <w:rsid w:val="00E862C6"/>
    <w:rsid w:val="00E91C76"/>
    <w:rsid w:val="00E91D15"/>
    <w:rsid w:val="00EB2BB2"/>
    <w:rsid w:val="00ED0230"/>
    <w:rsid w:val="00ED2089"/>
    <w:rsid w:val="00EE49AF"/>
    <w:rsid w:val="00EE602E"/>
    <w:rsid w:val="00EF7FC1"/>
    <w:rsid w:val="00F00EDF"/>
    <w:rsid w:val="00F05A8F"/>
    <w:rsid w:val="00F127CD"/>
    <w:rsid w:val="00F257C8"/>
    <w:rsid w:val="00F34F78"/>
    <w:rsid w:val="00F3609B"/>
    <w:rsid w:val="00F36323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EE28-B5D9-4B20-AB4A-7CA0D0D9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2018-05-15T08:18:00Z</cp:lastPrinted>
  <dcterms:created xsi:type="dcterms:W3CDTF">2018-05-15T08:18:00Z</dcterms:created>
  <dcterms:modified xsi:type="dcterms:W3CDTF">2018-05-15T08:18:00Z</dcterms:modified>
</cp:coreProperties>
</file>