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D7054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7054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D70540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D7054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DB1DF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 xml:space="preserve">№ </w:t>
            </w:r>
            <w:r w:rsidR="009A43FC">
              <w:rPr>
                <w:rFonts w:ascii="PT Astra Serif" w:hAnsi="PT Astra Serif"/>
                <w:b/>
              </w:rPr>
              <w:t>599</w:t>
            </w:r>
            <w:r w:rsidR="00A40E29">
              <w:rPr>
                <w:rFonts w:ascii="PT Astra Serif" w:hAnsi="PT Astra Serif"/>
                <w:b/>
              </w:rPr>
              <w:t xml:space="preserve"> «</w:t>
            </w:r>
            <w:r w:rsidR="009A43FC">
              <w:rPr>
                <w:rFonts w:ascii="PT Astra Serif" w:hAnsi="PT Astra Serif"/>
                <w:b/>
              </w:rPr>
              <w:t>Александров Гай</w:t>
            </w:r>
            <w:r w:rsidR="00A40E29">
              <w:rPr>
                <w:rFonts w:ascii="PT Astra Serif" w:hAnsi="PT Astra Serif"/>
                <w:b/>
              </w:rPr>
              <w:t xml:space="preserve"> – Саратов»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9A43FC">
        <w:rPr>
          <w:rFonts w:ascii="PT Astra Serif" w:hAnsi="PT Astra Serif"/>
          <w:b w:val="0"/>
          <w:sz w:val="28"/>
          <w:szCs w:val="28"/>
        </w:rPr>
        <w:t>599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9A43FC">
        <w:rPr>
          <w:rFonts w:ascii="PT Astra Serif" w:hAnsi="PT Astra Serif"/>
          <w:b w:val="0"/>
          <w:sz w:val="28"/>
          <w:szCs w:val="28"/>
        </w:rPr>
        <w:t>Александров Гай</w:t>
      </w:r>
      <w:r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7A70ED">
        <w:rPr>
          <w:rFonts w:ascii="PT Astra Serif" w:hAnsi="PT Astra Serif"/>
          <w:b w:val="0"/>
          <w:sz w:val="28"/>
          <w:szCs w:val="28"/>
        </w:rPr>
        <w:t xml:space="preserve">  </w:t>
      </w:r>
      <w:r w:rsidR="009A43FC">
        <w:rPr>
          <w:rFonts w:ascii="PT Astra Serif" w:hAnsi="PT Astra Serif"/>
          <w:b w:val="0"/>
          <w:sz w:val="28"/>
          <w:szCs w:val="28"/>
        </w:rPr>
        <w:t>6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9A43FC">
        <w:rPr>
          <w:rFonts w:ascii="PT Astra Serif" w:hAnsi="PT Astra Serif"/>
          <w:b w:val="0"/>
          <w:sz w:val="28"/>
          <w:szCs w:val="28"/>
        </w:rPr>
        <w:t>2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FE6A55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Pr="00FD5C1D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 w:rsidR="009A43FC">
        <w:rPr>
          <w:rFonts w:ascii="PT Astra Serif" w:hAnsi="PT Astra Serif"/>
          <w:b w:val="0"/>
          <w:sz w:val="28"/>
          <w:szCs w:val="28"/>
        </w:rPr>
        <w:t>599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9A43FC">
        <w:rPr>
          <w:rFonts w:ascii="PT Astra Serif" w:hAnsi="PT Astra Serif"/>
          <w:b w:val="0"/>
          <w:sz w:val="28"/>
          <w:szCs w:val="28"/>
        </w:rPr>
        <w:t>Александров Гай</w:t>
      </w:r>
      <w:r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FE6A55" w:rsidRPr="00FE6A55" w:rsidRDefault="00FE6A55" w:rsidP="00FE6A55">
      <w:pPr>
        <w:rPr>
          <w:rFonts w:eastAsia="Times New Roman"/>
          <w:color w:val="000000"/>
          <w:sz w:val="18"/>
          <w:szCs w:val="18"/>
          <w:lang w:eastAsia="ru-RU"/>
        </w:rPr>
      </w:pPr>
      <w:r>
        <w:t xml:space="preserve">          - «</w:t>
      </w:r>
      <w:proofErr w:type="spellStart"/>
      <w:r w:rsidRPr="00FE6A55">
        <w:rPr>
          <w:rFonts w:eastAsia="Times New Roman"/>
          <w:color w:val="000000"/>
          <w:lang w:eastAsia="ru-RU"/>
        </w:rPr>
        <w:t>Титоренко</w:t>
      </w:r>
      <w:proofErr w:type="spellEnd"/>
      <w:r w:rsidR="00A012A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012A3">
        <w:rPr>
          <w:rFonts w:eastAsia="Times New Roman"/>
          <w:color w:val="000000"/>
          <w:lang w:eastAsia="ru-RU"/>
        </w:rPr>
        <w:t>пов</w:t>
      </w:r>
      <w:proofErr w:type="spellEnd"/>
      <w:r w:rsidR="00A012A3">
        <w:rPr>
          <w:rFonts w:eastAsia="Times New Roman"/>
          <w:color w:val="000000"/>
          <w:lang w:eastAsia="ru-RU"/>
        </w:rPr>
        <w:t>.</w:t>
      </w:r>
      <w:r>
        <w:t>»</w:t>
      </w:r>
      <w:r w:rsidRPr="00B06C4A">
        <w:t>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«Безымянн</w:t>
      </w:r>
      <w:r w:rsidR="00A012A3">
        <w:rPr>
          <w:b w:val="0"/>
          <w:sz w:val="28"/>
          <w:szCs w:val="28"/>
        </w:rPr>
        <w:t>ое</w:t>
      </w:r>
      <w:r>
        <w:rPr>
          <w:b w:val="0"/>
          <w:sz w:val="28"/>
          <w:szCs w:val="28"/>
        </w:rPr>
        <w:t xml:space="preserve">»; 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«Лощинный</w:t>
      </w:r>
      <w:r w:rsidR="00A012A3">
        <w:rPr>
          <w:b w:val="0"/>
          <w:sz w:val="28"/>
          <w:szCs w:val="28"/>
        </w:rPr>
        <w:t xml:space="preserve"> </w:t>
      </w:r>
      <w:proofErr w:type="spellStart"/>
      <w:r w:rsidR="00A012A3">
        <w:rPr>
          <w:b w:val="0"/>
          <w:sz w:val="28"/>
          <w:szCs w:val="28"/>
        </w:rPr>
        <w:t>пов</w:t>
      </w:r>
      <w:proofErr w:type="spellEnd"/>
      <w:r w:rsidR="00A012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»;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012A3" w:rsidRDefault="00A012A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B1DFC" w:rsidRDefault="00DB1DFC" w:rsidP="00DB1DFC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2"/>
          <w:szCs w:val="22"/>
        </w:rPr>
      </w:pPr>
    </w:p>
    <w:p w:rsidR="00DB1DFC" w:rsidRPr="00DB1DFC" w:rsidRDefault="00DB1DFC" w:rsidP="00DB1DFC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2"/>
          <w:szCs w:val="22"/>
        </w:rPr>
      </w:pPr>
      <w:r w:rsidRPr="00DB1DFC">
        <w:rPr>
          <w:rFonts w:ascii="PT Astra Serif" w:hAnsi="PT Astra Serif"/>
          <w:color w:val="000000"/>
          <w:sz w:val="22"/>
          <w:szCs w:val="22"/>
        </w:rPr>
        <w:t>Проект приказа министерства транспорта и дорожного хозяйства </w:t>
      </w:r>
      <w:r w:rsidRPr="00DB1DFC">
        <w:rPr>
          <w:rFonts w:ascii="PT Astra Serif" w:hAnsi="PT Astra Serif"/>
          <w:b/>
          <w:bCs/>
          <w:color w:val="000000"/>
          <w:sz w:val="22"/>
          <w:szCs w:val="22"/>
        </w:rPr>
        <w:t>«Об изменении межмуниципального маршрута регулярных перевозок междугородного сообщения № 599 «Александров Гай - Саратов».</w:t>
      </w:r>
      <w:r w:rsidRPr="00DB1DFC">
        <w:rPr>
          <w:rFonts w:ascii="PT Astra Serif" w:hAnsi="PT Astra Serif"/>
          <w:color w:val="000000"/>
          <w:sz w:val="22"/>
          <w:szCs w:val="22"/>
        </w:rPr>
        <w:t xml:space="preserve"> Заключения по результатам независимой экспертизы и на соответствие </w:t>
      </w:r>
      <w:proofErr w:type="spellStart"/>
      <w:r w:rsidRPr="00DB1DFC">
        <w:rPr>
          <w:rFonts w:ascii="PT Astra Serif" w:hAnsi="PT Astra Serif"/>
          <w:color w:val="000000"/>
          <w:sz w:val="22"/>
          <w:szCs w:val="22"/>
        </w:rPr>
        <w:t>антикоррупционному</w:t>
      </w:r>
      <w:proofErr w:type="spellEnd"/>
      <w:r w:rsidRPr="00DB1DFC">
        <w:rPr>
          <w:rFonts w:ascii="PT Astra Serif" w:hAnsi="PT Astra Serif"/>
          <w:color w:val="000000"/>
          <w:sz w:val="22"/>
          <w:szCs w:val="22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DB1DFC">
        <w:rPr>
          <w:rFonts w:ascii="PT Astra Serif" w:hAnsi="PT Astra Serif"/>
          <w:color w:val="000000"/>
          <w:sz w:val="22"/>
          <w:szCs w:val="22"/>
        </w:rPr>
        <w:t>Садовая</w:t>
      </w:r>
      <w:proofErr w:type="gramEnd"/>
      <w:r w:rsidRPr="00DB1DFC">
        <w:rPr>
          <w:rFonts w:ascii="PT Astra Serif" w:hAnsi="PT Astra Serif"/>
          <w:color w:val="000000"/>
          <w:sz w:val="22"/>
          <w:szCs w:val="22"/>
        </w:rPr>
        <w:t>, 104; электронной почтой – на адрес: </w:t>
      </w:r>
      <w:hyperlink r:id="rId10" w:history="1">
        <w:r w:rsidRPr="00DB1DFC">
          <w:rPr>
            <w:rStyle w:val="ab"/>
            <w:rFonts w:ascii="PT Astra Serif" w:hAnsi="PT Astra Serif"/>
            <w:sz w:val="22"/>
            <w:szCs w:val="22"/>
            <w:lang w:val="en-US"/>
          </w:rPr>
          <w:t>opernach</w:t>
        </w:r>
      </w:hyperlink>
      <w:r w:rsidRPr="00DB1DFC">
        <w:rPr>
          <w:rFonts w:ascii="PT Astra Serif" w:hAnsi="PT Astra Serif"/>
          <w:color w:val="0000FF"/>
          <w:sz w:val="22"/>
          <w:szCs w:val="22"/>
        </w:rPr>
        <w:t>@</w:t>
      </w:r>
      <w:r w:rsidRPr="00DB1DFC">
        <w:rPr>
          <w:rFonts w:ascii="PT Astra Serif" w:hAnsi="PT Astra Serif"/>
          <w:color w:val="0000FF"/>
          <w:sz w:val="22"/>
          <w:szCs w:val="22"/>
          <w:lang w:val="en-US"/>
        </w:rPr>
        <w:t>bk</w:t>
      </w:r>
      <w:r w:rsidRPr="00DB1DFC">
        <w:rPr>
          <w:rFonts w:ascii="PT Astra Serif" w:hAnsi="PT Astra Serif"/>
          <w:color w:val="0000FF"/>
          <w:sz w:val="22"/>
          <w:szCs w:val="22"/>
        </w:rPr>
        <w:t>.</w:t>
      </w:r>
      <w:r w:rsidRPr="00DB1DFC">
        <w:rPr>
          <w:rFonts w:ascii="PT Astra Serif" w:hAnsi="PT Astra Serif"/>
          <w:color w:val="0000FF"/>
          <w:sz w:val="22"/>
          <w:szCs w:val="22"/>
          <w:lang w:val="en-US"/>
        </w:rPr>
        <w:t>ru</w:t>
      </w:r>
      <w:r w:rsidRPr="00DB1DFC">
        <w:rPr>
          <w:rFonts w:ascii="PT Astra Serif" w:hAnsi="PT Astra Serif"/>
          <w:color w:val="000000"/>
          <w:sz w:val="22"/>
          <w:szCs w:val="22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DB1DFC">
        <w:rPr>
          <w:rFonts w:ascii="PT Astra Serif" w:hAnsi="PT Astra Serif"/>
          <w:color w:val="000000"/>
          <w:sz w:val="22"/>
          <w:szCs w:val="22"/>
        </w:rPr>
        <w:t>антикоррупционной</w:t>
      </w:r>
      <w:proofErr w:type="spellEnd"/>
      <w:r w:rsidRPr="00DB1DFC">
        <w:rPr>
          <w:rFonts w:ascii="PT Astra Serif" w:hAnsi="PT Astra Serif"/>
          <w:color w:val="000000"/>
          <w:sz w:val="22"/>
          <w:szCs w:val="22"/>
        </w:rPr>
        <w:t xml:space="preserve"> экспертизы: 24-61-34.</w:t>
      </w:r>
    </w:p>
    <w:sectPr w:rsidR="00DB1DFC" w:rsidRPr="00DB1DF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45" w:rsidRDefault="00977845" w:rsidP="008C766F">
      <w:r>
        <w:separator/>
      </w:r>
    </w:p>
  </w:endnote>
  <w:endnote w:type="continuationSeparator" w:id="0">
    <w:p w:rsidR="00977845" w:rsidRDefault="0097784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45" w:rsidRDefault="00977845" w:rsidP="008C766F">
      <w:r>
        <w:separator/>
      </w:r>
    </w:p>
  </w:footnote>
  <w:footnote w:type="continuationSeparator" w:id="0">
    <w:p w:rsidR="00977845" w:rsidRDefault="0097784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02F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7283"/>
    <w:rsid w:val="001C76EC"/>
    <w:rsid w:val="001F1906"/>
    <w:rsid w:val="00200EED"/>
    <w:rsid w:val="00221049"/>
    <w:rsid w:val="002325C2"/>
    <w:rsid w:val="0027050E"/>
    <w:rsid w:val="00284BF9"/>
    <w:rsid w:val="002934BD"/>
    <w:rsid w:val="002B0871"/>
    <w:rsid w:val="002C0334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428AD"/>
    <w:rsid w:val="004632BD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94885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A70ED"/>
    <w:rsid w:val="007D406F"/>
    <w:rsid w:val="007D5F06"/>
    <w:rsid w:val="007E3D31"/>
    <w:rsid w:val="007F05DE"/>
    <w:rsid w:val="007F4738"/>
    <w:rsid w:val="00813938"/>
    <w:rsid w:val="00817F1C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D5D83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77845"/>
    <w:rsid w:val="009934F8"/>
    <w:rsid w:val="009A43FC"/>
    <w:rsid w:val="009A7E1B"/>
    <w:rsid w:val="009C0D39"/>
    <w:rsid w:val="009D5416"/>
    <w:rsid w:val="009F4E07"/>
    <w:rsid w:val="00A012A3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052F1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70540"/>
    <w:rsid w:val="00D811A0"/>
    <w:rsid w:val="00D81BD2"/>
    <w:rsid w:val="00D8211E"/>
    <w:rsid w:val="00D93523"/>
    <w:rsid w:val="00DA2F8A"/>
    <w:rsid w:val="00DA3FA1"/>
    <w:rsid w:val="00DB1DFC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34</cp:revision>
  <cp:lastPrinted>2023-06-07T12:46:00Z</cp:lastPrinted>
  <dcterms:created xsi:type="dcterms:W3CDTF">2022-09-21T06:31:00Z</dcterms:created>
  <dcterms:modified xsi:type="dcterms:W3CDTF">2023-06-14T17:08:00Z</dcterms:modified>
</cp:coreProperties>
</file>