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00686C" w:rsidRDefault="0000686C" w:rsidP="00006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686C">
        <w:rPr>
          <w:rFonts w:ascii="Times New Roman" w:hAnsi="Times New Roman" w:cs="Times New Roman"/>
          <w:i/>
          <w:iCs/>
        </w:rPr>
        <w:t>Таблица №8</w:t>
      </w:r>
    </w:p>
    <w:p w:rsidR="008F5BA3" w:rsidRPr="008C22A5" w:rsidRDefault="008F5BA3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2A5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3C57E4" w:rsidRDefault="008F5BA3" w:rsidP="003C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2A5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  <w:r w:rsidR="003C5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7E4" w:rsidRPr="003C57E4"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Саратовской области </w:t>
      </w:r>
    </w:p>
    <w:p w:rsidR="003C57E4" w:rsidRPr="003C57E4" w:rsidRDefault="003C57E4" w:rsidP="003C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E4">
        <w:rPr>
          <w:rFonts w:ascii="Times New Roman" w:hAnsi="Times New Roman" w:cs="Times New Roman"/>
          <w:b/>
          <w:bCs/>
          <w:sz w:val="24"/>
          <w:szCs w:val="24"/>
        </w:rPr>
        <w:t>«Развитие транспортной системы до 2020 года»</w:t>
      </w:r>
    </w:p>
    <w:p w:rsidR="008F5BA3" w:rsidRPr="008C22A5" w:rsidRDefault="003C57E4" w:rsidP="003C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E4">
        <w:rPr>
          <w:rFonts w:ascii="Times New Roman" w:hAnsi="Times New Roman" w:cs="Times New Roman"/>
          <w:b/>
          <w:bCs/>
          <w:sz w:val="24"/>
          <w:szCs w:val="24"/>
        </w:rPr>
        <w:t>за январь-декабрь 2015 года</w:t>
      </w:r>
    </w:p>
    <w:tbl>
      <w:tblPr>
        <w:tblStyle w:val="a3"/>
        <w:tblW w:w="16041" w:type="dxa"/>
        <w:tblInd w:w="-601" w:type="dxa"/>
        <w:tblLayout w:type="fixed"/>
        <w:tblLook w:val="04A0"/>
      </w:tblPr>
      <w:tblGrid>
        <w:gridCol w:w="1843"/>
        <w:gridCol w:w="403"/>
        <w:gridCol w:w="6"/>
        <w:gridCol w:w="158"/>
        <w:gridCol w:w="652"/>
        <w:gridCol w:w="9"/>
        <w:gridCol w:w="8"/>
        <w:gridCol w:w="927"/>
        <w:gridCol w:w="36"/>
        <w:gridCol w:w="11"/>
        <w:gridCol w:w="809"/>
        <w:gridCol w:w="27"/>
        <w:gridCol w:w="11"/>
        <w:gridCol w:w="808"/>
        <w:gridCol w:w="27"/>
        <w:gridCol w:w="11"/>
        <w:gridCol w:w="609"/>
        <w:gridCol w:w="27"/>
        <w:gridCol w:w="20"/>
        <w:gridCol w:w="808"/>
        <w:gridCol w:w="28"/>
        <w:gridCol w:w="958"/>
        <w:gridCol w:w="10"/>
        <w:gridCol w:w="16"/>
        <w:gridCol w:w="702"/>
        <w:gridCol w:w="7"/>
        <w:gridCol w:w="8"/>
        <w:gridCol w:w="557"/>
        <w:gridCol w:w="15"/>
        <w:gridCol w:w="572"/>
        <w:gridCol w:w="522"/>
        <w:gridCol w:w="27"/>
        <w:gridCol w:w="19"/>
        <w:gridCol w:w="1115"/>
        <w:gridCol w:w="23"/>
        <w:gridCol w:w="969"/>
        <w:gridCol w:w="12"/>
        <w:gridCol w:w="11"/>
        <w:gridCol w:w="828"/>
        <w:gridCol w:w="22"/>
        <w:gridCol w:w="828"/>
        <w:gridCol w:w="23"/>
        <w:gridCol w:w="828"/>
        <w:gridCol w:w="22"/>
        <w:gridCol w:w="709"/>
      </w:tblGrid>
      <w:tr w:rsidR="003F5873" w:rsidTr="005748CD">
        <w:trPr>
          <w:trHeight w:val="740"/>
        </w:trPr>
        <w:tc>
          <w:tcPr>
            <w:tcW w:w="1843" w:type="dxa"/>
            <w:vMerge w:val="restart"/>
            <w:vAlign w:val="center"/>
          </w:tcPr>
          <w:p w:rsidR="003F5873" w:rsidRPr="00FC6449" w:rsidRDefault="003F5873" w:rsidP="00437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Целевые показатели</w:t>
            </w:r>
          </w:p>
        </w:tc>
        <w:tc>
          <w:tcPr>
            <w:tcW w:w="3019" w:type="dxa"/>
            <w:gridSpan w:val="10"/>
            <w:vAlign w:val="center"/>
          </w:tcPr>
          <w:p w:rsidR="003F5873" w:rsidRPr="00FC6449" w:rsidRDefault="003F5873" w:rsidP="005D0B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846" w:type="dxa"/>
            <w:gridSpan w:val="3"/>
            <w:vMerge w:val="restart"/>
            <w:textDirection w:val="btLr"/>
            <w:vAlign w:val="center"/>
          </w:tcPr>
          <w:p w:rsidR="003F5873" w:rsidRPr="00FC6449" w:rsidRDefault="003F5873" w:rsidP="00EE70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реализации подпрограммы,  (СР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п/п)</w:t>
            </w: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FC644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647" w:type="dxa"/>
            <w:gridSpan w:val="3"/>
            <w:vMerge w:val="restart"/>
            <w:textDirection w:val="btLr"/>
            <w:vAlign w:val="center"/>
          </w:tcPr>
          <w:p w:rsidR="003F5873" w:rsidRPr="00EE7006" w:rsidRDefault="003F5873" w:rsidP="001C59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Степень реализации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(СР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СДцпгп/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M</m:t>
              </m:r>
            </m:oMath>
          </w:p>
        </w:tc>
        <w:tc>
          <w:tcPr>
            <w:tcW w:w="4296" w:type="dxa"/>
            <w:gridSpan w:val="16"/>
            <w:shd w:val="clear" w:color="auto" w:fill="auto"/>
            <w:vAlign w:val="center"/>
          </w:tcPr>
          <w:p w:rsidR="003F5873" w:rsidRPr="00FC6449" w:rsidRDefault="003F5873" w:rsidP="00766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ССузп/п= </w:t>
            </w:r>
          </w:p>
          <w:p w:rsidR="003F5873" w:rsidRPr="00FC6449" w:rsidRDefault="00133FE3" w:rsidP="00992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3F5873" w:rsidRPr="00FC6449" w:rsidRDefault="003F5873" w:rsidP="00E0012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или</w:t>
            </w:r>
          </w:p>
          <w:p w:rsidR="003F5873" w:rsidRPr="00FC6449" w:rsidRDefault="003F5873" w:rsidP="00630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ССузп/п= </w:t>
            </w:r>
          </w:p>
          <w:p w:rsidR="003F5873" w:rsidRPr="00FC6449" w:rsidRDefault="00133FE3" w:rsidP="009F5372">
            <w:pPr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den>
                </m:f>
              </m:oMath>
            </m:oMathPara>
          </w:p>
          <w:p w:rsidR="003F5873" w:rsidRPr="00FC6449" w:rsidRDefault="003F5873" w:rsidP="009F5372">
            <w:pPr>
              <w:ind w:left="-20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3F5873" w:rsidRPr="00FC6449" w:rsidRDefault="003F5873" w:rsidP="00635E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5873" w:rsidRDefault="003F5873" w:rsidP="006169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</w:p>
          <w:p w:rsidR="003F5873" w:rsidRPr="00FC6449" w:rsidRDefault="003F5873" w:rsidP="003F58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(Эфп</w:t>
            </w:r>
            <w:r w:rsidRPr="00EA39BA">
              <w:rPr>
                <w:rFonts w:ascii="Times New Roman" w:hAnsi="Times New Roman" w:cs="Times New Roman"/>
                <w:b/>
                <w:sz w:val="18"/>
                <w:szCs w:val="18"/>
              </w:rPr>
              <w:t>/п)=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18"/>
                      <w:szCs w:val="18"/>
                    </w:rPr>
                    <m:t>п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F5873" w:rsidRDefault="003F5873" w:rsidP="006169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3F5873" w:rsidRPr="00FC6449" w:rsidRDefault="003F5873" w:rsidP="002648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(ЭРп/п)=СРп/п*Эфп/п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F5873" w:rsidRDefault="003F5873" w:rsidP="00452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3F5873" w:rsidRPr="00FC6449" w:rsidRDefault="003F5873" w:rsidP="002648A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b/>
                <w:sz w:val="18"/>
                <w:szCs w:val="18"/>
              </w:rPr>
              <w:t>(ЭРгп)=0,5*</w:t>
            </w:r>
            <w:r w:rsidRPr="002648AB">
              <w:rPr>
                <w:rFonts w:ascii="Times New Roman" w:hAnsi="Times New Roman" w:cs="Times New Roman"/>
                <w:b/>
                <w:sz w:val="18"/>
                <w:szCs w:val="18"/>
              </w:rPr>
              <w:t>СРгп+0,5*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3F5873" w:rsidTr="00E37451">
        <w:trPr>
          <w:cantSplit/>
          <w:trHeight w:val="999"/>
        </w:trPr>
        <w:tc>
          <w:tcPr>
            <w:tcW w:w="1843" w:type="dxa"/>
            <w:vMerge/>
          </w:tcPr>
          <w:p w:rsidR="003F5873" w:rsidRPr="00BC2362" w:rsidRDefault="003F5873" w:rsidP="00DB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3F5873" w:rsidRPr="00FC6449" w:rsidRDefault="003F5873" w:rsidP="005F4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873" w:rsidRPr="00FC6449" w:rsidRDefault="003F5873" w:rsidP="0042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927" w:type="dxa"/>
            <w:vMerge w:val="restart"/>
            <w:vAlign w:val="center"/>
          </w:tcPr>
          <w:p w:rsidR="003F5873" w:rsidRPr="00FC6449" w:rsidRDefault="003F5873" w:rsidP="00FC6449">
            <w:pPr>
              <w:ind w:left="-99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873" w:rsidRPr="00FC6449" w:rsidRDefault="003F5873" w:rsidP="00FC6449">
            <w:pPr>
              <w:ind w:left="-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п</m:t>
                    </m:r>
                  </m:den>
                </m:f>
              </m:oMath>
            </m:oMathPara>
          </w:p>
          <w:p w:rsidR="003F5873" w:rsidRPr="00FC6449" w:rsidRDefault="003F5873" w:rsidP="00FC6449">
            <w:pPr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3F5873" w:rsidRPr="00FC6449" w:rsidRDefault="003F5873" w:rsidP="00FC6449">
            <w:pPr>
              <w:ind w:left="-99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</m:oMath>
            </m:oMathPara>
          </w:p>
          <w:p w:rsidR="003F5873" w:rsidRPr="00FC6449" w:rsidRDefault="00133FE3" w:rsidP="00FC6449">
            <w:pPr>
              <w:ind w:left="-99" w:right="-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  <w:lang w:val="en-US"/>
                    </w:rPr>
                    <m:t>Цпп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  <w:lang w:val="en-US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8"/>
                      <w:szCs w:val="18"/>
                      <w:lang w:val="en-US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Цфп/п</m:t>
                  </m:r>
                </m:den>
              </m:f>
            </m:oMath>
            <w:r w:rsidR="003F5873" w:rsidRPr="00FC64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3F5873" w:rsidRPr="00FC6449" w:rsidRDefault="003F5873" w:rsidP="00FC6449">
            <w:pPr>
              <w:ind w:left="-99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873" w:rsidRPr="00FC6449" w:rsidRDefault="003F5873" w:rsidP="00FC6449">
            <w:pPr>
              <w:ind w:lef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3F5873" w:rsidRPr="00FC6449" w:rsidRDefault="003F5873" w:rsidP="00FC6449">
            <w:pPr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3F5873" w:rsidRPr="00FC6449" w:rsidRDefault="003F5873" w:rsidP="00FC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846" w:type="dxa"/>
            <w:gridSpan w:val="3"/>
            <w:vMerge/>
          </w:tcPr>
          <w:p w:rsidR="003F5873" w:rsidRPr="00FC6449" w:rsidRDefault="003F5873" w:rsidP="005F4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</w:tcPr>
          <w:p w:rsidR="003F5873" w:rsidRPr="00FC6449" w:rsidRDefault="003F5873" w:rsidP="005F4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shd w:val="clear" w:color="auto" w:fill="auto"/>
          </w:tcPr>
          <w:p w:rsidR="003F5873" w:rsidRPr="00FC6449" w:rsidRDefault="003F5873" w:rsidP="00E5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ОБ (в том числе межбюджетные трансферты из ФБ)*, тыс. руб.</w:t>
            </w:r>
          </w:p>
        </w:tc>
        <w:tc>
          <w:tcPr>
            <w:tcW w:w="1300" w:type="dxa"/>
            <w:gridSpan w:val="6"/>
            <w:vAlign w:val="center"/>
          </w:tcPr>
          <w:p w:rsidR="003F5873" w:rsidRPr="00FC6449" w:rsidRDefault="003F5873" w:rsidP="00E37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55" w:type="dxa"/>
            <w:gridSpan w:val="5"/>
            <w:vAlign w:val="center"/>
          </w:tcPr>
          <w:p w:rsidR="003F5873" w:rsidRPr="00FC6449" w:rsidRDefault="003F5873" w:rsidP="00E37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3F5873" w:rsidRPr="00FC6449" w:rsidRDefault="003F5873" w:rsidP="00E00126">
            <w:pPr>
              <w:ind w:left="-202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3F5873" w:rsidRPr="00FC6449" w:rsidRDefault="003F5873" w:rsidP="00514F63">
            <w:pPr>
              <w:ind w:left="-6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Степень выполнения отдельного мероприятия подпрограммы</w:t>
            </w:r>
          </w:p>
          <w:p w:rsidR="003F5873" w:rsidRPr="00FC6449" w:rsidRDefault="003F5873" w:rsidP="008665A4">
            <w:pPr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r w:rsidRPr="00FC644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den>
              </m:f>
            </m:oMath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3F5873" w:rsidRPr="00FC6449" w:rsidRDefault="003F5873" w:rsidP="004C2FB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3F5873" w:rsidRPr="00FC6449" w:rsidRDefault="003F5873" w:rsidP="004C2F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(СРмп/п)=</w:t>
            </w:r>
          </w:p>
          <w:p w:rsidR="003F5873" w:rsidRPr="00FC6449" w:rsidRDefault="00133FE3" w:rsidP="004C2F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873" w:rsidTr="005748CD">
        <w:trPr>
          <w:cantSplit/>
          <w:trHeight w:val="1134"/>
        </w:trPr>
        <w:tc>
          <w:tcPr>
            <w:tcW w:w="1843" w:type="dxa"/>
            <w:vMerge/>
          </w:tcPr>
          <w:p w:rsidR="003F5873" w:rsidRPr="00BC2362" w:rsidRDefault="003F5873" w:rsidP="00DB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F5873" w:rsidRPr="00FC6449" w:rsidRDefault="003F5873" w:rsidP="002912E6">
            <w:pPr>
              <w:ind w:left="-9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(Цп)</w:t>
            </w:r>
          </w:p>
        </w:tc>
        <w:tc>
          <w:tcPr>
            <w:tcW w:w="669" w:type="dxa"/>
            <w:gridSpan w:val="3"/>
          </w:tcPr>
          <w:p w:rsidR="003F5873" w:rsidRPr="00FC6449" w:rsidRDefault="003F5873" w:rsidP="002912E6">
            <w:pPr>
              <w:ind w:left="-99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(Цф)</w:t>
            </w:r>
          </w:p>
        </w:tc>
        <w:tc>
          <w:tcPr>
            <w:tcW w:w="927" w:type="dxa"/>
            <w:vMerge/>
            <w:vAlign w:val="center"/>
          </w:tcPr>
          <w:p w:rsidR="003F5873" w:rsidRPr="00FC6449" w:rsidRDefault="003F5873" w:rsidP="00BC2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3F5873" w:rsidRPr="00FC6449" w:rsidRDefault="003F5873" w:rsidP="00BC2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vAlign w:val="center"/>
          </w:tcPr>
          <w:p w:rsidR="003F5873" w:rsidRPr="00FC6449" w:rsidRDefault="003F5873" w:rsidP="00BC2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vAlign w:val="center"/>
          </w:tcPr>
          <w:p w:rsidR="003F5873" w:rsidRPr="00FC6449" w:rsidRDefault="003F5873" w:rsidP="00BC2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F5873" w:rsidRPr="00FC6449" w:rsidRDefault="003F5873" w:rsidP="00487770">
            <w:pPr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предусмотрено в ОБ на 31.12.1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** (Рп)</w:t>
            </w:r>
          </w:p>
        </w:tc>
        <w:tc>
          <w:tcPr>
            <w:tcW w:w="986" w:type="dxa"/>
            <w:gridSpan w:val="2"/>
          </w:tcPr>
          <w:p w:rsidR="003F5873" w:rsidRPr="00FC6449" w:rsidRDefault="003F5873" w:rsidP="0048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  <w:p w:rsidR="003F5873" w:rsidRPr="00FC6449" w:rsidRDefault="003F5873" w:rsidP="0048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(Рф)</w:t>
            </w:r>
          </w:p>
        </w:tc>
        <w:tc>
          <w:tcPr>
            <w:tcW w:w="728" w:type="dxa"/>
            <w:gridSpan w:val="3"/>
            <w:textDirection w:val="btLr"/>
          </w:tcPr>
          <w:p w:rsidR="003F5873" w:rsidRPr="00FC6449" w:rsidRDefault="003F5873" w:rsidP="006C327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(Рп)</w:t>
            </w:r>
          </w:p>
        </w:tc>
        <w:tc>
          <w:tcPr>
            <w:tcW w:w="572" w:type="dxa"/>
            <w:gridSpan w:val="3"/>
            <w:textDirection w:val="btLr"/>
          </w:tcPr>
          <w:p w:rsidR="003F5873" w:rsidRPr="00FC6449" w:rsidRDefault="003F5873" w:rsidP="006C327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(Рф)</w:t>
            </w:r>
          </w:p>
        </w:tc>
        <w:tc>
          <w:tcPr>
            <w:tcW w:w="587" w:type="dxa"/>
            <w:gridSpan w:val="2"/>
            <w:textDirection w:val="btLr"/>
          </w:tcPr>
          <w:p w:rsidR="003F5873" w:rsidRPr="00FC6449" w:rsidRDefault="003F5873" w:rsidP="006C327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(Рп)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</w:tcPr>
          <w:p w:rsidR="003F5873" w:rsidRPr="00FC6449" w:rsidRDefault="003F5873" w:rsidP="006C327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 w:rsidRPr="00FC6449">
              <w:rPr>
                <w:rFonts w:ascii="Times New Roman" w:hAnsi="Times New Roman" w:cs="Times New Roman"/>
                <w:sz w:val="18"/>
                <w:szCs w:val="18"/>
              </w:rPr>
              <w:t>(Рф)</w:t>
            </w:r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3F5873" w:rsidRPr="00FC6449" w:rsidRDefault="003F5873" w:rsidP="001C7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:rsidR="003F5873" w:rsidRPr="00FC6449" w:rsidRDefault="003F5873" w:rsidP="00426B62">
            <w:pPr>
              <w:ind w:left="-61"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</w:tcPr>
          <w:p w:rsidR="003F5873" w:rsidRPr="00FC6449" w:rsidRDefault="003F5873" w:rsidP="00BC2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873" w:rsidRPr="004C2FB0" w:rsidRDefault="003F5873" w:rsidP="00BC2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873" w:rsidTr="00933DE8">
        <w:tc>
          <w:tcPr>
            <w:tcW w:w="1843" w:type="dxa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2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2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3"/>
          </w:tcPr>
          <w:p w:rsidR="006C3273" w:rsidRPr="006C3273" w:rsidRDefault="006C3273" w:rsidP="009A6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8" w:type="dxa"/>
            <w:gridSpan w:val="2"/>
          </w:tcPr>
          <w:p w:rsidR="006C3273" w:rsidRPr="006C3273" w:rsidRDefault="006C3273" w:rsidP="006C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6C3273" w:rsidRPr="006C3273" w:rsidRDefault="006C3273" w:rsidP="006C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4"/>
          </w:tcPr>
          <w:p w:rsidR="006C3273" w:rsidRPr="006C3273" w:rsidRDefault="006C3273" w:rsidP="006C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6C3273" w:rsidRPr="006C3273" w:rsidRDefault="006C3273" w:rsidP="006C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6C3273" w:rsidRPr="009A67DA" w:rsidRDefault="006C3273" w:rsidP="006C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7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6C3273" w:rsidRPr="009A67DA" w:rsidRDefault="006C3273" w:rsidP="006C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7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95C82" w:rsidTr="005748CD">
        <w:trPr>
          <w:gridAfter w:val="3"/>
          <w:wAfter w:w="1559" w:type="dxa"/>
        </w:trPr>
        <w:tc>
          <w:tcPr>
            <w:tcW w:w="14482" w:type="dxa"/>
            <w:gridSpan w:val="42"/>
          </w:tcPr>
          <w:p w:rsidR="00E95C82" w:rsidRPr="00650ED3" w:rsidRDefault="00E95C82" w:rsidP="0048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</w:t>
            </w:r>
            <w:r w:rsidR="0093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DE8"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«Развитие транспортной системы до 2020 года»</w:t>
            </w:r>
          </w:p>
        </w:tc>
      </w:tr>
      <w:tr w:rsidR="003F5873" w:rsidTr="001C54E7">
        <w:trPr>
          <w:cantSplit/>
          <w:trHeight w:val="1134"/>
        </w:trPr>
        <w:tc>
          <w:tcPr>
            <w:tcW w:w="1843" w:type="dxa"/>
          </w:tcPr>
          <w:p w:rsidR="006C3273" w:rsidRPr="000B46A5" w:rsidRDefault="00B93CCE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Увеличение объемов транспортных услуг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54E7" w:rsidRPr="001C54E7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6C3273" w:rsidRDefault="001C54E7" w:rsidP="001C54E7">
            <w:pPr>
              <w:ind w:left="113" w:right="113"/>
              <w:jc w:val="center"/>
            </w:pPr>
            <w:r>
              <w:t>41602,4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6C3273" w:rsidRDefault="001C54E7" w:rsidP="001C54E7">
            <w:pPr>
              <w:ind w:left="113" w:right="113"/>
              <w:jc w:val="center"/>
            </w:pPr>
            <w:r>
              <w:t>43500,0</w:t>
            </w:r>
          </w:p>
        </w:tc>
        <w:tc>
          <w:tcPr>
            <w:tcW w:w="927" w:type="dxa"/>
          </w:tcPr>
          <w:p w:rsidR="006C3273" w:rsidRDefault="006C3273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6C3273" w:rsidRDefault="001C54E7" w:rsidP="001C54E7">
            <w:pPr>
              <w:jc w:val="center"/>
            </w:pPr>
            <w:r>
              <w:t>1,05</w:t>
            </w:r>
          </w:p>
        </w:tc>
        <w:tc>
          <w:tcPr>
            <w:tcW w:w="846" w:type="dxa"/>
            <w:gridSpan w:val="3"/>
          </w:tcPr>
          <w:p w:rsidR="006C3273" w:rsidRDefault="006C3273"/>
        </w:tc>
        <w:tc>
          <w:tcPr>
            <w:tcW w:w="647" w:type="dxa"/>
            <w:gridSpan w:val="3"/>
          </w:tcPr>
          <w:p w:rsidR="006C3273" w:rsidRDefault="006C3273"/>
        </w:tc>
        <w:tc>
          <w:tcPr>
            <w:tcW w:w="855" w:type="dxa"/>
            <w:gridSpan w:val="3"/>
          </w:tcPr>
          <w:p w:rsidR="006C3273" w:rsidRDefault="006C3273"/>
        </w:tc>
        <w:tc>
          <w:tcPr>
            <w:tcW w:w="996" w:type="dxa"/>
            <w:gridSpan w:val="3"/>
          </w:tcPr>
          <w:p w:rsidR="006C3273" w:rsidRDefault="006C3273"/>
        </w:tc>
        <w:tc>
          <w:tcPr>
            <w:tcW w:w="718" w:type="dxa"/>
            <w:gridSpan w:val="2"/>
          </w:tcPr>
          <w:p w:rsidR="006C3273" w:rsidRDefault="006C3273"/>
        </w:tc>
        <w:tc>
          <w:tcPr>
            <w:tcW w:w="572" w:type="dxa"/>
            <w:gridSpan w:val="3"/>
          </w:tcPr>
          <w:p w:rsidR="006C3273" w:rsidRDefault="006C3273"/>
        </w:tc>
        <w:tc>
          <w:tcPr>
            <w:tcW w:w="587" w:type="dxa"/>
            <w:gridSpan w:val="2"/>
          </w:tcPr>
          <w:p w:rsidR="006C3273" w:rsidRDefault="006C3273"/>
        </w:tc>
        <w:tc>
          <w:tcPr>
            <w:tcW w:w="568" w:type="dxa"/>
            <w:gridSpan w:val="3"/>
          </w:tcPr>
          <w:p w:rsidR="006C3273" w:rsidRDefault="006C3273"/>
        </w:tc>
        <w:tc>
          <w:tcPr>
            <w:tcW w:w="1138" w:type="dxa"/>
            <w:gridSpan w:val="2"/>
          </w:tcPr>
          <w:p w:rsidR="006C3273" w:rsidRDefault="006C3273" w:rsidP="00BE19E7"/>
        </w:tc>
        <w:tc>
          <w:tcPr>
            <w:tcW w:w="992" w:type="dxa"/>
            <w:gridSpan w:val="3"/>
          </w:tcPr>
          <w:p w:rsidR="006C3273" w:rsidRDefault="006C3273" w:rsidP="00BE19E7"/>
        </w:tc>
        <w:tc>
          <w:tcPr>
            <w:tcW w:w="850" w:type="dxa"/>
            <w:gridSpan w:val="2"/>
          </w:tcPr>
          <w:p w:rsidR="006C3273" w:rsidRDefault="006C3273" w:rsidP="00BE19E7"/>
        </w:tc>
        <w:tc>
          <w:tcPr>
            <w:tcW w:w="851" w:type="dxa"/>
            <w:gridSpan w:val="2"/>
          </w:tcPr>
          <w:p w:rsidR="006C3273" w:rsidRDefault="006C3273" w:rsidP="00A450BA"/>
        </w:tc>
        <w:tc>
          <w:tcPr>
            <w:tcW w:w="850" w:type="dxa"/>
            <w:gridSpan w:val="2"/>
          </w:tcPr>
          <w:p w:rsidR="006C3273" w:rsidRDefault="006C3273" w:rsidP="00A450BA"/>
        </w:tc>
        <w:tc>
          <w:tcPr>
            <w:tcW w:w="709" w:type="dxa"/>
          </w:tcPr>
          <w:p w:rsidR="006C3273" w:rsidRDefault="006C3273" w:rsidP="00A450BA"/>
        </w:tc>
      </w:tr>
      <w:tr w:rsidR="003F5873" w:rsidTr="001C54E7">
        <w:trPr>
          <w:cantSplit/>
          <w:trHeight w:val="1134"/>
        </w:trPr>
        <w:tc>
          <w:tcPr>
            <w:tcW w:w="1843" w:type="dxa"/>
          </w:tcPr>
          <w:p w:rsidR="006C3273" w:rsidRPr="000B46A5" w:rsidRDefault="00B93CCE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6C3273" w:rsidRDefault="004A58A7" w:rsidP="001C54E7">
            <w:pPr>
              <w:ind w:left="113" w:right="113"/>
              <w:jc w:val="center"/>
            </w:pPr>
            <w:r>
              <w:t>8511,0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6C3273" w:rsidRDefault="004A58A7" w:rsidP="001C54E7">
            <w:pPr>
              <w:ind w:left="113" w:right="113"/>
              <w:jc w:val="center"/>
            </w:pPr>
            <w:r>
              <w:t>8512,0</w:t>
            </w:r>
          </w:p>
        </w:tc>
        <w:tc>
          <w:tcPr>
            <w:tcW w:w="927" w:type="dxa"/>
          </w:tcPr>
          <w:p w:rsidR="006C3273" w:rsidRDefault="006C3273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6C3273" w:rsidRDefault="004A58A7" w:rsidP="001C54E7">
            <w:pPr>
              <w:jc w:val="center"/>
            </w:pPr>
            <w:r>
              <w:t>1,00</w:t>
            </w:r>
          </w:p>
        </w:tc>
        <w:tc>
          <w:tcPr>
            <w:tcW w:w="846" w:type="dxa"/>
            <w:gridSpan w:val="3"/>
          </w:tcPr>
          <w:p w:rsidR="006C3273" w:rsidRDefault="006C3273"/>
        </w:tc>
        <w:tc>
          <w:tcPr>
            <w:tcW w:w="647" w:type="dxa"/>
            <w:gridSpan w:val="3"/>
          </w:tcPr>
          <w:p w:rsidR="006C3273" w:rsidRDefault="006C3273"/>
        </w:tc>
        <w:tc>
          <w:tcPr>
            <w:tcW w:w="855" w:type="dxa"/>
            <w:gridSpan w:val="3"/>
          </w:tcPr>
          <w:p w:rsidR="006C3273" w:rsidRDefault="006C3273"/>
        </w:tc>
        <w:tc>
          <w:tcPr>
            <w:tcW w:w="996" w:type="dxa"/>
            <w:gridSpan w:val="3"/>
          </w:tcPr>
          <w:p w:rsidR="006C3273" w:rsidRDefault="006C3273"/>
        </w:tc>
        <w:tc>
          <w:tcPr>
            <w:tcW w:w="718" w:type="dxa"/>
            <w:gridSpan w:val="2"/>
          </w:tcPr>
          <w:p w:rsidR="006C3273" w:rsidRDefault="006C3273"/>
        </w:tc>
        <w:tc>
          <w:tcPr>
            <w:tcW w:w="572" w:type="dxa"/>
            <w:gridSpan w:val="3"/>
          </w:tcPr>
          <w:p w:rsidR="006C3273" w:rsidRDefault="006C3273"/>
        </w:tc>
        <w:tc>
          <w:tcPr>
            <w:tcW w:w="587" w:type="dxa"/>
            <w:gridSpan w:val="2"/>
          </w:tcPr>
          <w:p w:rsidR="006C3273" w:rsidRDefault="006C3273"/>
        </w:tc>
        <w:tc>
          <w:tcPr>
            <w:tcW w:w="568" w:type="dxa"/>
            <w:gridSpan w:val="3"/>
          </w:tcPr>
          <w:p w:rsidR="006C3273" w:rsidRDefault="006C3273"/>
        </w:tc>
        <w:tc>
          <w:tcPr>
            <w:tcW w:w="1138" w:type="dxa"/>
            <w:gridSpan w:val="2"/>
          </w:tcPr>
          <w:p w:rsidR="006C3273" w:rsidRDefault="006C3273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6C3273" w:rsidRDefault="006C3273" w:rsidP="00BE19E7"/>
        </w:tc>
        <w:tc>
          <w:tcPr>
            <w:tcW w:w="850" w:type="dxa"/>
            <w:gridSpan w:val="2"/>
          </w:tcPr>
          <w:p w:rsidR="006C3273" w:rsidRDefault="006C3273" w:rsidP="00BE19E7"/>
        </w:tc>
        <w:tc>
          <w:tcPr>
            <w:tcW w:w="851" w:type="dxa"/>
            <w:gridSpan w:val="2"/>
          </w:tcPr>
          <w:p w:rsidR="006C3273" w:rsidRDefault="006C3273" w:rsidP="00A450BA"/>
        </w:tc>
        <w:tc>
          <w:tcPr>
            <w:tcW w:w="850" w:type="dxa"/>
            <w:gridSpan w:val="2"/>
          </w:tcPr>
          <w:p w:rsidR="006C3273" w:rsidRDefault="006C3273" w:rsidP="00A450BA"/>
        </w:tc>
        <w:tc>
          <w:tcPr>
            <w:tcW w:w="709" w:type="dxa"/>
          </w:tcPr>
          <w:p w:rsidR="006C3273" w:rsidRDefault="006C3273" w:rsidP="00A450BA"/>
        </w:tc>
      </w:tr>
      <w:tr w:rsidR="00757A7B" w:rsidTr="001C54E7">
        <w:trPr>
          <w:cantSplit/>
          <w:trHeight w:val="1134"/>
        </w:trPr>
        <w:tc>
          <w:tcPr>
            <w:tcW w:w="1843" w:type="dxa"/>
          </w:tcPr>
          <w:p w:rsidR="00757A7B" w:rsidRPr="00B93CCE" w:rsidRDefault="00757A7B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757A7B" w:rsidRDefault="00757A7B" w:rsidP="001C54E7">
            <w:pPr>
              <w:ind w:left="113" w:right="113"/>
              <w:jc w:val="center"/>
            </w:pPr>
            <w:r>
              <w:t>926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757A7B" w:rsidRDefault="00757A7B" w:rsidP="001C54E7">
            <w:pPr>
              <w:ind w:left="113" w:right="113"/>
              <w:jc w:val="center"/>
            </w:pPr>
            <w:r>
              <w:t>922</w:t>
            </w:r>
          </w:p>
        </w:tc>
        <w:tc>
          <w:tcPr>
            <w:tcW w:w="927" w:type="dxa"/>
          </w:tcPr>
          <w:p w:rsidR="00757A7B" w:rsidRDefault="00757A7B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757A7B" w:rsidRDefault="00757A7B" w:rsidP="001C54E7">
            <w:pPr>
              <w:jc w:val="center"/>
            </w:pPr>
            <w:r>
              <w:t>1</w:t>
            </w:r>
          </w:p>
        </w:tc>
        <w:tc>
          <w:tcPr>
            <w:tcW w:w="846" w:type="dxa"/>
            <w:gridSpan w:val="3"/>
          </w:tcPr>
          <w:p w:rsidR="00757A7B" w:rsidRDefault="00757A7B"/>
        </w:tc>
        <w:tc>
          <w:tcPr>
            <w:tcW w:w="647" w:type="dxa"/>
            <w:gridSpan w:val="3"/>
          </w:tcPr>
          <w:p w:rsidR="00757A7B" w:rsidRDefault="00757A7B"/>
        </w:tc>
        <w:tc>
          <w:tcPr>
            <w:tcW w:w="855" w:type="dxa"/>
            <w:gridSpan w:val="3"/>
          </w:tcPr>
          <w:p w:rsidR="00757A7B" w:rsidRDefault="00757A7B"/>
        </w:tc>
        <w:tc>
          <w:tcPr>
            <w:tcW w:w="996" w:type="dxa"/>
            <w:gridSpan w:val="3"/>
          </w:tcPr>
          <w:p w:rsidR="00757A7B" w:rsidRDefault="00757A7B"/>
        </w:tc>
        <w:tc>
          <w:tcPr>
            <w:tcW w:w="718" w:type="dxa"/>
            <w:gridSpan w:val="2"/>
          </w:tcPr>
          <w:p w:rsidR="00757A7B" w:rsidRDefault="00757A7B"/>
        </w:tc>
        <w:tc>
          <w:tcPr>
            <w:tcW w:w="572" w:type="dxa"/>
            <w:gridSpan w:val="3"/>
          </w:tcPr>
          <w:p w:rsidR="00757A7B" w:rsidRDefault="00757A7B"/>
        </w:tc>
        <w:tc>
          <w:tcPr>
            <w:tcW w:w="587" w:type="dxa"/>
            <w:gridSpan w:val="2"/>
          </w:tcPr>
          <w:p w:rsidR="00757A7B" w:rsidRDefault="00757A7B"/>
        </w:tc>
        <w:tc>
          <w:tcPr>
            <w:tcW w:w="568" w:type="dxa"/>
            <w:gridSpan w:val="3"/>
          </w:tcPr>
          <w:p w:rsidR="00757A7B" w:rsidRDefault="00757A7B"/>
        </w:tc>
        <w:tc>
          <w:tcPr>
            <w:tcW w:w="1138" w:type="dxa"/>
            <w:gridSpan w:val="2"/>
          </w:tcPr>
          <w:p w:rsidR="00757A7B" w:rsidRDefault="00757A7B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757A7B" w:rsidRDefault="00757A7B" w:rsidP="00BE19E7"/>
        </w:tc>
        <w:tc>
          <w:tcPr>
            <w:tcW w:w="850" w:type="dxa"/>
            <w:gridSpan w:val="2"/>
          </w:tcPr>
          <w:p w:rsidR="00757A7B" w:rsidRDefault="00757A7B" w:rsidP="00BE19E7"/>
        </w:tc>
        <w:tc>
          <w:tcPr>
            <w:tcW w:w="851" w:type="dxa"/>
            <w:gridSpan w:val="2"/>
          </w:tcPr>
          <w:p w:rsidR="00757A7B" w:rsidRDefault="00757A7B" w:rsidP="00A450BA"/>
        </w:tc>
        <w:tc>
          <w:tcPr>
            <w:tcW w:w="850" w:type="dxa"/>
            <w:gridSpan w:val="2"/>
          </w:tcPr>
          <w:p w:rsidR="00757A7B" w:rsidRDefault="00757A7B" w:rsidP="00A450BA"/>
        </w:tc>
        <w:tc>
          <w:tcPr>
            <w:tcW w:w="709" w:type="dxa"/>
          </w:tcPr>
          <w:p w:rsidR="00757A7B" w:rsidRDefault="00757A7B" w:rsidP="00A450BA"/>
        </w:tc>
      </w:tr>
      <w:tr w:rsidR="00757A7B" w:rsidTr="001C54E7">
        <w:trPr>
          <w:cantSplit/>
          <w:trHeight w:val="1134"/>
        </w:trPr>
        <w:tc>
          <w:tcPr>
            <w:tcW w:w="1843" w:type="dxa"/>
          </w:tcPr>
          <w:p w:rsidR="00757A7B" w:rsidRPr="00B93CCE" w:rsidRDefault="00757A7B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757A7B" w:rsidRDefault="00757A7B" w:rsidP="001C54E7">
            <w:pPr>
              <w:ind w:left="113" w:right="113"/>
              <w:jc w:val="center"/>
            </w:pPr>
            <w:r>
              <w:t>7585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757A7B" w:rsidRDefault="00757A7B" w:rsidP="001C54E7">
            <w:pPr>
              <w:ind w:left="113" w:right="113"/>
              <w:jc w:val="center"/>
            </w:pPr>
            <w:r>
              <w:t>7590</w:t>
            </w:r>
          </w:p>
        </w:tc>
        <w:tc>
          <w:tcPr>
            <w:tcW w:w="927" w:type="dxa"/>
          </w:tcPr>
          <w:p w:rsidR="00757A7B" w:rsidRDefault="00757A7B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757A7B" w:rsidRDefault="00757A7B" w:rsidP="001C54E7">
            <w:pPr>
              <w:jc w:val="center"/>
            </w:pPr>
            <w:r>
              <w:t>1</w:t>
            </w:r>
          </w:p>
        </w:tc>
        <w:tc>
          <w:tcPr>
            <w:tcW w:w="846" w:type="dxa"/>
            <w:gridSpan w:val="3"/>
          </w:tcPr>
          <w:p w:rsidR="00757A7B" w:rsidRDefault="00757A7B"/>
        </w:tc>
        <w:tc>
          <w:tcPr>
            <w:tcW w:w="647" w:type="dxa"/>
            <w:gridSpan w:val="3"/>
          </w:tcPr>
          <w:p w:rsidR="00757A7B" w:rsidRDefault="00757A7B"/>
        </w:tc>
        <w:tc>
          <w:tcPr>
            <w:tcW w:w="855" w:type="dxa"/>
            <w:gridSpan w:val="3"/>
          </w:tcPr>
          <w:p w:rsidR="00757A7B" w:rsidRDefault="00757A7B"/>
        </w:tc>
        <w:tc>
          <w:tcPr>
            <w:tcW w:w="996" w:type="dxa"/>
            <w:gridSpan w:val="3"/>
          </w:tcPr>
          <w:p w:rsidR="00757A7B" w:rsidRDefault="00757A7B"/>
        </w:tc>
        <w:tc>
          <w:tcPr>
            <w:tcW w:w="718" w:type="dxa"/>
            <w:gridSpan w:val="2"/>
          </w:tcPr>
          <w:p w:rsidR="00757A7B" w:rsidRDefault="00757A7B"/>
        </w:tc>
        <w:tc>
          <w:tcPr>
            <w:tcW w:w="572" w:type="dxa"/>
            <w:gridSpan w:val="3"/>
          </w:tcPr>
          <w:p w:rsidR="00757A7B" w:rsidRDefault="00757A7B"/>
        </w:tc>
        <w:tc>
          <w:tcPr>
            <w:tcW w:w="587" w:type="dxa"/>
            <w:gridSpan w:val="2"/>
          </w:tcPr>
          <w:p w:rsidR="00757A7B" w:rsidRDefault="00757A7B"/>
        </w:tc>
        <w:tc>
          <w:tcPr>
            <w:tcW w:w="568" w:type="dxa"/>
            <w:gridSpan w:val="3"/>
          </w:tcPr>
          <w:p w:rsidR="00757A7B" w:rsidRDefault="00757A7B"/>
        </w:tc>
        <w:tc>
          <w:tcPr>
            <w:tcW w:w="1138" w:type="dxa"/>
            <w:gridSpan w:val="2"/>
          </w:tcPr>
          <w:p w:rsidR="00757A7B" w:rsidRDefault="00757A7B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757A7B" w:rsidRDefault="00757A7B" w:rsidP="00BE19E7"/>
        </w:tc>
        <w:tc>
          <w:tcPr>
            <w:tcW w:w="850" w:type="dxa"/>
            <w:gridSpan w:val="2"/>
          </w:tcPr>
          <w:p w:rsidR="00757A7B" w:rsidRDefault="00757A7B" w:rsidP="00BE19E7"/>
        </w:tc>
        <w:tc>
          <w:tcPr>
            <w:tcW w:w="851" w:type="dxa"/>
            <w:gridSpan w:val="2"/>
          </w:tcPr>
          <w:p w:rsidR="00757A7B" w:rsidRDefault="00757A7B" w:rsidP="00A450BA"/>
        </w:tc>
        <w:tc>
          <w:tcPr>
            <w:tcW w:w="850" w:type="dxa"/>
            <w:gridSpan w:val="2"/>
          </w:tcPr>
          <w:p w:rsidR="00757A7B" w:rsidRDefault="00757A7B" w:rsidP="00A450BA"/>
        </w:tc>
        <w:tc>
          <w:tcPr>
            <w:tcW w:w="709" w:type="dxa"/>
          </w:tcPr>
          <w:p w:rsidR="00757A7B" w:rsidRDefault="00757A7B" w:rsidP="00A450BA"/>
        </w:tc>
      </w:tr>
      <w:tr w:rsidR="00B93CCE" w:rsidTr="001C54E7">
        <w:trPr>
          <w:cantSplit/>
          <w:trHeight w:val="1134"/>
        </w:trPr>
        <w:tc>
          <w:tcPr>
            <w:tcW w:w="1843" w:type="dxa"/>
          </w:tcPr>
          <w:p w:rsidR="00B93CCE" w:rsidRPr="00B93CCE" w:rsidRDefault="00B93CCE" w:rsidP="001C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дорожного движения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млн.руб.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130,0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270,0</w:t>
            </w:r>
          </w:p>
        </w:tc>
        <w:tc>
          <w:tcPr>
            <w:tcW w:w="927" w:type="dxa"/>
          </w:tcPr>
          <w:p w:rsidR="00B93CCE" w:rsidRDefault="00B93CCE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B93CCE" w:rsidRDefault="001C54E7" w:rsidP="001C54E7">
            <w:pPr>
              <w:jc w:val="center"/>
            </w:pPr>
            <w:r>
              <w:t>2,08</w:t>
            </w:r>
          </w:p>
        </w:tc>
        <w:tc>
          <w:tcPr>
            <w:tcW w:w="846" w:type="dxa"/>
            <w:gridSpan w:val="3"/>
          </w:tcPr>
          <w:p w:rsidR="00B93CCE" w:rsidRDefault="00B93CCE"/>
        </w:tc>
        <w:tc>
          <w:tcPr>
            <w:tcW w:w="647" w:type="dxa"/>
            <w:gridSpan w:val="3"/>
          </w:tcPr>
          <w:p w:rsidR="00B93CCE" w:rsidRDefault="00B93CCE"/>
        </w:tc>
        <w:tc>
          <w:tcPr>
            <w:tcW w:w="855" w:type="dxa"/>
            <w:gridSpan w:val="3"/>
          </w:tcPr>
          <w:p w:rsidR="00B93CCE" w:rsidRDefault="00B93CCE"/>
        </w:tc>
        <w:tc>
          <w:tcPr>
            <w:tcW w:w="996" w:type="dxa"/>
            <w:gridSpan w:val="3"/>
          </w:tcPr>
          <w:p w:rsidR="00B93CCE" w:rsidRDefault="00B93CCE"/>
        </w:tc>
        <w:tc>
          <w:tcPr>
            <w:tcW w:w="718" w:type="dxa"/>
            <w:gridSpan w:val="2"/>
          </w:tcPr>
          <w:p w:rsidR="00B93CCE" w:rsidRDefault="00B93CCE"/>
        </w:tc>
        <w:tc>
          <w:tcPr>
            <w:tcW w:w="572" w:type="dxa"/>
            <w:gridSpan w:val="3"/>
          </w:tcPr>
          <w:p w:rsidR="00B93CCE" w:rsidRDefault="00B93CCE"/>
        </w:tc>
        <w:tc>
          <w:tcPr>
            <w:tcW w:w="587" w:type="dxa"/>
            <w:gridSpan w:val="2"/>
          </w:tcPr>
          <w:p w:rsidR="00B93CCE" w:rsidRDefault="00B93CCE"/>
        </w:tc>
        <w:tc>
          <w:tcPr>
            <w:tcW w:w="568" w:type="dxa"/>
            <w:gridSpan w:val="3"/>
          </w:tcPr>
          <w:p w:rsidR="00B93CCE" w:rsidRDefault="00B93CCE"/>
        </w:tc>
        <w:tc>
          <w:tcPr>
            <w:tcW w:w="1138" w:type="dxa"/>
            <w:gridSpan w:val="2"/>
          </w:tcPr>
          <w:p w:rsidR="00B93CCE" w:rsidRDefault="00B93CCE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B93CCE" w:rsidRDefault="00B93CCE" w:rsidP="00BE19E7"/>
        </w:tc>
        <w:tc>
          <w:tcPr>
            <w:tcW w:w="850" w:type="dxa"/>
            <w:gridSpan w:val="2"/>
          </w:tcPr>
          <w:p w:rsidR="00B93CCE" w:rsidRDefault="00B93CCE" w:rsidP="00BE19E7"/>
        </w:tc>
        <w:tc>
          <w:tcPr>
            <w:tcW w:w="851" w:type="dxa"/>
            <w:gridSpan w:val="2"/>
          </w:tcPr>
          <w:p w:rsidR="00B93CCE" w:rsidRDefault="00B93CCE" w:rsidP="00A450BA"/>
        </w:tc>
        <w:tc>
          <w:tcPr>
            <w:tcW w:w="850" w:type="dxa"/>
            <w:gridSpan w:val="2"/>
          </w:tcPr>
          <w:p w:rsidR="00B93CCE" w:rsidRDefault="00B93CCE" w:rsidP="00A450BA"/>
        </w:tc>
        <w:tc>
          <w:tcPr>
            <w:tcW w:w="709" w:type="dxa"/>
          </w:tcPr>
          <w:p w:rsidR="00B93CCE" w:rsidRDefault="00B93CCE" w:rsidP="00A450BA"/>
        </w:tc>
      </w:tr>
      <w:tr w:rsidR="00B93CCE" w:rsidTr="001C54E7">
        <w:trPr>
          <w:cantSplit/>
          <w:trHeight w:val="1134"/>
        </w:trPr>
        <w:tc>
          <w:tcPr>
            <w:tcW w:w="1843" w:type="dxa"/>
          </w:tcPr>
          <w:p w:rsidR="00B93CCE" w:rsidRPr="00B93CCE" w:rsidRDefault="00B93CCE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97,7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90,4</w:t>
            </w:r>
          </w:p>
        </w:tc>
        <w:tc>
          <w:tcPr>
            <w:tcW w:w="927" w:type="dxa"/>
          </w:tcPr>
          <w:p w:rsidR="00B93CCE" w:rsidRDefault="00B93CCE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B93CCE" w:rsidRDefault="001C54E7" w:rsidP="001C54E7">
            <w:pPr>
              <w:jc w:val="center"/>
            </w:pPr>
            <w:r>
              <w:t>1,08</w:t>
            </w:r>
          </w:p>
        </w:tc>
        <w:tc>
          <w:tcPr>
            <w:tcW w:w="846" w:type="dxa"/>
            <w:gridSpan w:val="3"/>
          </w:tcPr>
          <w:p w:rsidR="00B93CCE" w:rsidRDefault="00B93CCE"/>
        </w:tc>
        <w:tc>
          <w:tcPr>
            <w:tcW w:w="647" w:type="dxa"/>
            <w:gridSpan w:val="3"/>
          </w:tcPr>
          <w:p w:rsidR="00B93CCE" w:rsidRDefault="00B93CCE"/>
        </w:tc>
        <w:tc>
          <w:tcPr>
            <w:tcW w:w="855" w:type="dxa"/>
            <w:gridSpan w:val="3"/>
          </w:tcPr>
          <w:p w:rsidR="00B93CCE" w:rsidRDefault="00B93CCE"/>
        </w:tc>
        <w:tc>
          <w:tcPr>
            <w:tcW w:w="996" w:type="dxa"/>
            <w:gridSpan w:val="3"/>
          </w:tcPr>
          <w:p w:rsidR="00B93CCE" w:rsidRDefault="00B93CCE"/>
        </w:tc>
        <w:tc>
          <w:tcPr>
            <w:tcW w:w="718" w:type="dxa"/>
            <w:gridSpan w:val="2"/>
          </w:tcPr>
          <w:p w:rsidR="00B93CCE" w:rsidRDefault="00B93CCE"/>
        </w:tc>
        <w:tc>
          <w:tcPr>
            <w:tcW w:w="572" w:type="dxa"/>
            <w:gridSpan w:val="3"/>
          </w:tcPr>
          <w:p w:rsidR="00B93CCE" w:rsidRDefault="00B93CCE"/>
        </w:tc>
        <w:tc>
          <w:tcPr>
            <w:tcW w:w="587" w:type="dxa"/>
            <w:gridSpan w:val="2"/>
          </w:tcPr>
          <w:p w:rsidR="00B93CCE" w:rsidRDefault="00B93CCE"/>
        </w:tc>
        <w:tc>
          <w:tcPr>
            <w:tcW w:w="568" w:type="dxa"/>
            <w:gridSpan w:val="3"/>
          </w:tcPr>
          <w:p w:rsidR="00B93CCE" w:rsidRDefault="00B93CCE"/>
        </w:tc>
        <w:tc>
          <w:tcPr>
            <w:tcW w:w="1138" w:type="dxa"/>
            <w:gridSpan w:val="2"/>
          </w:tcPr>
          <w:p w:rsidR="00B93CCE" w:rsidRDefault="00B93CCE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B93CCE" w:rsidRDefault="00B93CCE" w:rsidP="00BE19E7"/>
        </w:tc>
        <w:tc>
          <w:tcPr>
            <w:tcW w:w="850" w:type="dxa"/>
            <w:gridSpan w:val="2"/>
          </w:tcPr>
          <w:p w:rsidR="00B93CCE" w:rsidRDefault="00B93CCE" w:rsidP="00BE19E7"/>
        </w:tc>
        <w:tc>
          <w:tcPr>
            <w:tcW w:w="851" w:type="dxa"/>
            <w:gridSpan w:val="2"/>
          </w:tcPr>
          <w:p w:rsidR="00B93CCE" w:rsidRDefault="00B93CCE" w:rsidP="00A450BA"/>
        </w:tc>
        <w:tc>
          <w:tcPr>
            <w:tcW w:w="850" w:type="dxa"/>
            <w:gridSpan w:val="2"/>
          </w:tcPr>
          <w:p w:rsidR="00B93CCE" w:rsidRDefault="00B93CCE" w:rsidP="00A450BA"/>
        </w:tc>
        <w:tc>
          <w:tcPr>
            <w:tcW w:w="709" w:type="dxa"/>
          </w:tcPr>
          <w:p w:rsidR="00B93CCE" w:rsidRDefault="00B93CCE" w:rsidP="00A450BA"/>
        </w:tc>
      </w:tr>
      <w:tr w:rsidR="00B93CCE" w:rsidTr="001C54E7">
        <w:trPr>
          <w:cantSplit/>
          <w:trHeight w:val="1134"/>
        </w:trPr>
        <w:tc>
          <w:tcPr>
            <w:tcW w:w="1843" w:type="dxa"/>
          </w:tcPr>
          <w:p w:rsidR="00B93CCE" w:rsidRPr="00B93CCE" w:rsidRDefault="00B93CCE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70,0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70,0</w:t>
            </w:r>
          </w:p>
        </w:tc>
        <w:tc>
          <w:tcPr>
            <w:tcW w:w="927" w:type="dxa"/>
          </w:tcPr>
          <w:p w:rsidR="00B93CCE" w:rsidRDefault="00B93CCE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B93CCE" w:rsidRDefault="001C54E7" w:rsidP="001C54E7">
            <w:pPr>
              <w:jc w:val="center"/>
            </w:pPr>
            <w:r>
              <w:t>1,0</w:t>
            </w:r>
            <w:r w:rsidR="00933DE8">
              <w:t>0</w:t>
            </w:r>
          </w:p>
        </w:tc>
        <w:tc>
          <w:tcPr>
            <w:tcW w:w="846" w:type="dxa"/>
            <w:gridSpan w:val="3"/>
          </w:tcPr>
          <w:p w:rsidR="00B93CCE" w:rsidRDefault="00B93CCE"/>
        </w:tc>
        <w:tc>
          <w:tcPr>
            <w:tcW w:w="647" w:type="dxa"/>
            <w:gridSpan w:val="3"/>
          </w:tcPr>
          <w:p w:rsidR="00B93CCE" w:rsidRDefault="00B93CCE"/>
        </w:tc>
        <w:tc>
          <w:tcPr>
            <w:tcW w:w="855" w:type="dxa"/>
            <w:gridSpan w:val="3"/>
          </w:tcPr>
          <w:p w:rsidR="00B93CCE" w:rsidRDefault="00B93CCE"/>
        </w:tc>
        <w:tc>
          <w:tcPr>
            <w:tcW w:w="996" w:type="dxa"/>
            <w:gridSpan w:val="3"/>
          </w:tcPr>
          <w:p w:rsidR="00B93CCE" w:rsidRDefault="00B93CCE"/>
        </w:tc>
        <w:tc>
          <w:tcPr>
            <w:tcW w:w="718" w:type="dxa"/>
            <w:gridSpan w:val="2"/>
          </w:tcPr>
          <w:p w:rsidR="00B93CCE" w:rsidRDefault="00B93CCE"/>
        </w:tc>
        <w:tc>
          <w:tcPr>
            <w:tcW w:w="572" w:type="dxa"/>
            <w:gridSpan w:val="3"/>
          </w:tcPr>
          <w:p w:rsidR="00B93CCE" w:rsidRDefault="00B93CCE"/>
        </w:tc>
        <w:tc>
          <w:tcPr>
            <w:tcW w:w="587" w:type="dxa"/>
            <w:gridSpan w:val="2"/>
          </w:tcPr>
          <w:p w:rsidR="00B93CCE" w:rsidRDefault="00B93CCE"/>
        </w:tc>
        <w:tc>
          <w:tcPr>
            <w:tcW w:w="568" w:type="dxa"/>
            <w:gridSpan w:val="3"/>
          </w:tcPr>
          <w:p w:rsidR="00B93CCE" w:rsidRDefault="00B93CCE"/>
        </w:tc>
        <w:tc>
          <w:tcPr>
            <w:tcW w:w="1138" w:type="dxa"/>
            <w:gridSpan w:val="2"/>
          </w:tcPr>
          <w:p w:rsidR="00B93CCE" w:rsidRDefault="00B93CCE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B93CCE" w:rsidRDefault="00B93CCE" w:rsidP="00BE19E7"/>
        </w:tc>
        <w:tc>
          <w:tcPr>
            <w:tcW w:w="850" w:type="dxa"/>
            <w:gridSpan w:val="2"/>
          </w:tcPr>
          <w:p w:rsidR="00B93CCE" w:rsidRDefault="00B93CCE" w:rsidP="00BE19E7"/>
        </w:tc>
        <w:tc>
          <w:tcPr>
            <w:tcW w:w="851" w:type="dxa"/>
            <w:gridSpan w:val="2"/>
          </w:tcPr>
          <w:p w:rsidR="00B93CCE" w:rsidRDefault="00B93CCE" w:rsidP="00A450BA"/>
        </w:tc>
        <w:tc>
          <w:tcPr>
            <w:tcW w:w="850" w:type="dxa"/>
            <w:gridSpan w:val="2"/>
          </w:tcPr>
          <w:p w:rsidR="00B93CCE" w:rsidRDefault="00B93CCE" w:rsidP="00A450BA"/>
        </w:tc>
        <w:tc>
          <w:tcPr>
            <w:tcW w:w="709" w:type="dxa"/>
          </w:tcPr>
          <w:p w:rsidR="00B93CCE" w:rsidRDefault="00B93CCE" w:rsidP="00A450BA"/>
        </w:tc>
      </w:tr>
      <w:tr w:rsidR="00B93CCE" w:rsidTr="001C54E7">
        <w:trPr>
          <w:cantSplit/>
          <w:trHeight w:val="1134"/>
        </w:trPr>
        <w:tc>
          <w:tcPr>
            <w:tcW w:w="1843" w:type="dxa"/>
          </w:tcPr>
          <w:p w:rsidR="00B93CCE" w:rsidRPr="00B93CCE" w:rsidRDefault="00B93CCE" w:rsidP="009A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Объем реализации природного газа в качестве моторного топлива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54E7" w:rsidRPr="001C54E7">
              <w:rPr>
                <w:rFonts w:ascii="Times New Roman" w:hAnsi="Times New Roman" w:cs="Times New Roman"/>
                <w:sz w:val="20"/>
                <w:szCs w:val="20"/>
              </w:rPr>
              <w:t>тыс.куб.м/год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8420,0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B93CCE" w:rsidRDefault="001C54E7" w:rsidP="001C54E7">
            <w:pPr>
              <w:ind w:left="113" w:right="113"/>
              <w:jc w:val="center"/>
            </w:pPr>
            <w:r>
              <w:t>8420,0</w:t>
            </w:r>
          </w:p>
        </w:tc>
        <w:tc>
          <w:tcPr>
            <w:tcW w:w="927" w:type="dxa"/>
          </w:tcPr>
          <w:p w:rsidR="00B93CCE" w:rsidRDefault="00B93CCE"/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B93CCE" w:rsidRDefault="001C54E7" w:rsidP="001C54E7">
            <w:pPr>
              <w:jc w:val="center"/>
            </w:pPr>
            <w:r>
              <w:t>1,0</w:t>
            </w:r>
            <w:r w:rsidR="00933DE8">
              <w:t>0</w:t>
            </w:r>
          </w:p>
        </w:tc>
        <w:tc>
          <w:tcPr>
            <w:tcW w:w="846" w:type="dxa"/>
            <w:gridSpan w:val="3"/>
          </w:tcPr>
          <w:p w:rsidR="00B93CCE" w:rsidRDefault="00B93CCE"/>
        </w:tc>
        <w:tc>
          <w:tcPr>
            <w:tcW w:w="647" w:type="dxa"/>
            <w:gridSpan w:val="3"/>
          </w:tcPr>
          <w:p w:rsidR="00B93CCE" w:rsidRDefault="00B93CCE"/>
        </w:tc>
        <w:tc>
          <w:tcPr>
            <w:tcW w:w="855" w:type="dxa"/>
            <w:gridSpan w:val="3"/>
          </w:tcPr>
          <w:p w:rsidR="00B93CCE" w:rsidRDefault="00B93CCE"/>
        </w:tc>
        <w:tc>
          <w:tcPr>
            <w:tcW w:w="996" w:type="dxa"/>
            <w:gridSpan w:val="3"/>
          </w:tcPr>
          <w:p w:rsidR="00B93CCE" w:rsidRDefault="00B93CCE"/>
        </w:tc>
        <w:tc>
          <w:tcPr>
            <w:tcW w:w="718" w:type="dxa"/>
            <w:gridSpan w:val="2"/>
          </w:tcPr>
          <w:p w:rsidR="00B93CCE" w:rsidRDefault="00B93CCE"/>
        </w:tc>
        <w:tc>
          <w:tcPr>
            <w:tcW w:w="572" w:type="dxa"/>
            <w:gridSpan w:val="3"/>
          </w:tcPr>
          <w:p w:rsidR="00B93CCE" w:rsidRDefault="00B93CCE"/>
        </w:tc>
        <w:tc>
          <w:tcPr>
            <w:tcW w:w="587" w:type="dxa"/>
            <w:gridSpan w:val="2"/>
          </w:tcPr>
          <w:p w:rsidR="00B93CCE" w:rsidRDefault="00B93CCE"/>
        </w:tc>
        <w:tc>
          <w:tcPr>
            <w:tcW w:w="568" w:type="dxa"/>
            <w:gridSpan w:val="3"/>
          </w:tcPr>
          <w:p w:rsidR="00B93CCE" w:rsidRDefault="00B93CCE"/>
        </w:tc>
        <w:tc>
          <w:tcPr>
            <w:tcW w:w="1138" w:type="dxa"/>
            <w:gridSpan w:val="2"/>
          </w:tcPr>
          <w:p w:rsidR="00B93CCE" w:rsidRDefault="00B93CCE" w:rsidP="00E67B90">
            <w:pPr>
              <w:ind w:left="-103" w:right="-36"/>
            </w:pPr>
          </w:p>
        </w:tc>
        <w:tc>
          <w:tcPr>
            <w:tcW w:w="992" w:type="dxa"/>
            <w:gridSpan w:val="3"/>
          </w:tcPr>
          <w:p w:rsidR="00B93CCE" w:rsidRDefault="00B93CCE" w:rsidP="00BE19E7"/>
        </w:tc>
        <w:tc>
          <w:tcPr>
            <w:tcW w:w="850" w:type="dxa"/>
            <w:gridSpan w:val="2"/>
          </w:tcPr>
          <w:p w:rsidR="00B93CCE" w:rsidRDefault="00B93CCE" w:rsidP="00BE19E7"/>
        </w:tc>
        <w:tc>
          <w:tcPr>
            <w:tcW w:w="851" w:type="dxa"/>
            <w:gridSpan w:val="2"/>
          </w:tcPr>
          <w:p w:rsidR="00B93CCE" w:rsidRDefault="00B93CCE" w:rsidP="00A450BA"/>
        </w:tc>
        <w:tc>
          <w:tcPr>
            <w:tcW w:w="850" w:type="dxa"/>
            <w:gridSpan w:val="2"/>
          </w:tcPr>
          <w:p w:rsidR="00B93CCE" w:rsidRDefault="00B93CCE" w:rsidP="00A450BA"/>
        </w:tc>
        <w:tc>
          <w:tcPr>
            <w:tcW w:w="709" w:type="dxa"/>
          </w:tcPr>
          <w:p w:rsidR="00B93CCE" w:rsidRDefault="00B93CCE" w:rsidP="00A450BA"/>
        </w:tc>
      </w:tr>
      <w:tr w:rsidR="003F5873" w:rsidRPr="00B50D95" w:rsidTr="001C54E7">
        <w:tc>
          <w:tcPr>
            <w:tcW w:w="1843" w:type="dxa"/>
            <w:shd w:val="clear" w:color="auto" w:fill="auto"/>
          </w:tcPr>
          <w:p w:rsidR="006C3273" w:rsidRPr="00B50D95" w:rsidRDefault="006C3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6C3273" w:rsidRPr="00B50D95" w:rsidRDefault="00757A7B" w:rsidP="001C54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58A7">
              <w:rPr>
                <w:b/>
              </w:rPr>
              <w:t>,00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6C3273" w:rsidRPr="00077926" w:rsidRDefault="006C3273">
            <w:pPr>
              <w:rPr>
                <w:b/>
                <w:lang w:val="en-US"/>
              </w:rPr>
            </w:pPr>
          </w:p>
        </w:tc>
        <w:tc>
          <w:tcPr>
            <w:tcW w:w="647" w:type="dxa"/>
            <w:gridSpan w:val="3"/>
            <w:shd w:val="clear" w:color="auto" w:fill="808080" w:themeFill="background1" w:themeFillShade="80"/>
          </w:tcPr>
          <w:p w:rsidR="006C3273" w:rsidRPr="004A58A7" w:rsidRDefault="004A58A7" w:rsidP="004A58A7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996" w:type="dxa"/>
            <w:gridSpan w:val="3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718" w:type="dxa"/>
            <w:gridSpan w:val="2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572" w:type="dxa"/>
            <w:gridSpan w:val="3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587" w:type="dxa"/>
            <w:gridSpan w:val="2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C3273" w:rsidRPr="00B50D95" w:rsidRDefault="006C3273">
            <w:pPr>
              <w:rPr>
                <w:b/>
              </w:rPr>
            </w:pPr>
          </w:p>
        </w:tc>
      </w:tr>
      <w:tr w:rsidR="003F5873" w:rsidTr="005748CD">
        <w:trPr>
          <w:gridAfter w:val="3"/>
          <w:wAfter w:w="1559" w:type="dxa"/>
        </w:trPr>
        <w:tc>
          <w:tcPr>
            <w:tcW w:w="14482" w:type="dxa"/>
            <w:gridSpan w:val="42"/>
            <w:shd w:val="clear" w:color="auto" w:fill="auto"/>
          </w:tcPr>
          <w:p w:rsidR="00441EF4" w:rsidRDefault="00441EF4" w:rsidP="00E92690">
            <w:pPr>
              <w:jc w:val="center"/>
            </w:pPr>
            <w:r>
              <w:br w:type="page"/>
            </w:r>
            <w:r w:rsidR="00933DE8"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«Модернизация и развитие транспортного комплекса Саратовской области»</w:t>
            </w:r>
          </w:p>
        </w:tc>
      </w:tr>
      <w:tr w:rsidR="003F5873" w:rsidRPr="00E842E2" w:rsidTr="001C54E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E92690" w:rsidRPr="000B46A5" w:rsidRDefault="00E92690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93CCE" w:rsidRPr="00B93CCE">
              <w:rPr>
                <w:rFonts w:ascii="Times New Roman" w:hAnsi="Times New Roman" w:cs="Times New Roman"/>
                <w:sz w:val="20"/>
                <w:szCs w:val="20"/>
              </w:rPr>
              <w:t>Количество рейсов, выполняемых по субсидируемым маршрутам воздушного транспорта, осуществляющим перевозки пассажиров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E92690" w:rsidRPr="00E842E2" w:rsidRDefault="001C54E7" w:rsidP="001C54E7">
            <w:pPr>
              <w:ind w:left="113" w:right="113"/>
              <w:jc w:val="center"/>
            </w:pPr>
            <w:r>
              <w:t>468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E92690" w:rsidRPr="00E842E2" w:rsidRDefault="001C54E7" w:rsidP="001C54E7">
            <w:pPr>
              <w:ind w:left="113" w:right="113"/>
              <w:jc w:val="center"/>
            </w:pPr>
            <w:r>
              <w:t>522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E92690" w:rsidRPr="00E842E2" w:rsidRDefault="001C54E7" w:rsidP="001C54E7">
            <w:pPr>
              <w:jc w:val="center"/>
            </w:pPr>
            <w:r>
              <w:t>1,12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846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647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883" w:type="dxa"/>
            <w:gridSpan w:val="4"/>
            <w:shd w:val="clear" w:color="auto" w:fill="auto"/>
          </w:tcPr>
          <w:p w:rsidR="00E92690" w:rsidRPr="00E842E2" w:rsidRDefault="00E92690" w:rsidP="00E842E2"/>
        </w:tc>
        <w:tc>
          <w:tcPr>
            <w:tcW w:w="984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702" w:type="dxa"/>
            <w:shd w:val="clear" w:color="auto" w:fill="auto"/>
          </w:tcPr>
          <w:p w:rsidR="00E92690" w:rsidRPr="00E842E2" w:rsidRDefault="00E92690" w:rsidP="00E842E2"/>
        </w:tc>
        <w:tc>
          <w:tcPr>
            <w:tcW w:w="572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587" w:type="dxa"/>
            <w:gridSpan w:val="2"/>
            <w:shd w:val="clear" w:color="auto" w:fill="auto"/>
          </w:tcPr>
          <w:p w:rsidR="00E92690" w:rsidRPr="00E842E2" w:rsidRDefault="00E92690" w:rsidP="00E842E2"/>
        </w:tc>
        <w:tc>
          <w:tcPr>
            <w:tcW w:w="522" w:type="dxa"/>
            <w:shd w:val="clear" w:color="auto" w:fill="auto"/>
          </w:tcPr>
          <w:p w:rsidR="00E92690" w:rsidRPr="00E842E2" w:rsidRDefault="00E92690" w:rsidP="00E842E2"/>
        </w:tc>
        <w:tc>
          <w:tcPr>
            <w:tcW w:w="1161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1015" w:type="dxa"/>
            <w:gridSpan w:val="4"/>
            <w:shd w:val="clear" w:color="auto" w:fill="auto"/>
          </w:tcPr>
          <w:p w:rsidR="00E92690" w:rsidRPr="00E842E2" w:rsidRDefault="00E92690" w:rsidP="00E842E2"/>
        </w:tc>
        <w:tc>
          <w:tcPr>
            <w:tcW w:w="850" w:type="dxa"/>
            <w:gridSpan w:val="2"/>
          </w:tcPr>
          <w:p w:rsidR="00E92690" w:rsidRPr="00E842E2" w:rsidRDefault="00E92690" w:rsidP="00E842E2"/>
        </w:tc>
        <w:tc>
          <w:tcPr>
            <w:tcW w:w="851" w:type="dxa"/>
            <w:gridSpan w:val="2"/>
          </w:tcPr>
          <w:p w:rsidR="00E92690" w:rsidRPr="00E842E2" w:rsidRDefault="00E92690" w:rsidP="00E842E2"/>
        </w:tc>
        <w:tc>
          <w:tcPr>
            <w:tcW w:w="850" w:type="dxa"/>
            <w:gridSpan w:val="2"/>
          </w:tcPr>
          <w:p w:rsidR="00E92690" w:rsidRPr="00E842E2" w:rsidRDefault="00E92690" w:rsidP="00E842E2"/>
        </w:tc>
        <w:tc>
          <w:tcPr>
            <w:tcW w:w="709" w:type="dxa"/>
          </w:tcPr>
          <w:p w:rsidR="00E92690" w:rsidRPr="00E842E2" w:rsidRDefault="00E92690" w:rsidP="00E842E2"/>
        </w:tc>
      </w:tr>
      <w:tr w:rsidR="003F5873" w:rsidRPr="00E842E2" w:rsidTr="001C54E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E92690" w:rsidRPr="000B46A5" w:rsidRDefault="00B93CCE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 (ежегодно)</w:t>
            </w:r>
            <w:r w:rsidR="001C54E7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E92690" w:rsidRPr="00E842E2" w:rsidRDefault="001C54E7" w:rsidP="001C54E7">
            <w:pPr>
              <w:ind w:left="113" w:right="113"/>
              <w:jc w:val="center"/>
            </w:pPr>
            <w:r>
              <w:t>234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E92690" w:rsidRPr="00E842E2" w:rsidRDefault="001C54E7" w:rsidP="001C54E7">
            <w:pPr>
              <w:ind w:left="113" w:right="113"/>
              <w:jc w:val="center"/>
            </w:pPr>
            <w:r>
              <w:t>507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E92690" w:rsidRPr="00E842E2" w:rsidRDefault="001C54E7" w:rsidP="001C54E7">
            <w:pPr>
              <w:jc w:val="center"/>
            </w:pPr>
            <w:r>
              <w:t>2,17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846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647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883" w:type="dxa"/>
            <w:gridSpan w:val="4"/>
            <w:shd w:val="clear" w:color="auto" w:fill="auto"/>
          </w:tcPr>
          <w:p w:rsidR="00E92690" w:rsidRPr="00E842E2" w:rsidRDefault="00E92690" w:rsidP="00E842E2"/>
        </w:tc>
        <w:tc>
          <w:tcPr>
            <w:tcW w:w="984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702" w:type="dxa"/>
            <w:shd w:val="clear" w:color="auto" w:fill="auto"/>
          </w:tcPr>
          <w:p w:rsidR="00E92690" w:rsidRPr="00E842E2" w:rsidRDefault="00E92690" w:rsidP="00E842E2"/>
        </w:tc>
        <w:tc>
          <w:tcPr>
            <w:tcW w:w="572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587" w:type="dxa"/>
            <w:gridSpan w:val="2"/>
            <w:shd w:val="clear" w:color="auto" w:fill="auto"/>
          </w:tcPr>
          <w:p w:rsidR="00E92690" w:rsidRPr="00E842E2" w:rsidRDefault="00E92690" w:rsidP="00E842E2"/>
        </w:tc>
        <w:tc>
          <w:tcPr>
            <w:tcW w:w="522" w:type="dxa"/>
            <w:shd w:val="clear" w:color="auto" w:fill="auto"/>
          </w:tcPr>
          <w:p w:rsidR="00E92690" w:rsidRPr="00E842E2" w:rsidRDefault="00E92690" w:rsidP="00E842E2"/>
        </w:tc>
        <w:tc>
          <w:tcPr>
            <w:tcW w:w="1161" w:type="dxa"/>
            <w:gridSpan w:val="3"/>
            <w:shd w:val="clear" w:color="auto" w:fill="auto"/>
          </w:tcPr>
          <w:p w:rsidR="00E92690" w:rsidRPr="00E842E2" w:rsidRDefault="00E92690" w:rsidP="00E842E2"/>
        </w:tc>
        <w:tc>
          <w:tcPr>
            <w:tcW w:w="1015" w:type="dxa"/>
            <w:gridSpan w:val="4"/>
            <w:shd w:val="clear" w:color="auto" w:fill="auto"/>
          </w:tcPr>
          <w:p w:rsidR="00E92690" w:rsidRPr="00E842E2" w:rsidRDefault="00E92690" w:rsidP="00E842E2"/>
        </w:tc>
        <w:tc>
          <w:tcPr>
            <w:tcW w:w="850" w:type="dxa"/>
            <w:gridSpan w:val="2"/>
          </w:tcPr>
          <w:p w:rsidR="00E92690" w:rsidRPr="00E842E2" w:rsidRDefault="00E92690" w:rsidP="00E842E2"/>
        </w:tc>
        <w:tc>
          <w:tcPr>
            <w:tcW w:w="851" w:type="dxa"/>
            <w:gridSpan w:val="2"/>
          </w:tcPr>
          <w:p w:rsidR="00E92690" w:rsidRPr="00E842E2" w:rsidRDefault="00E92690" w:rsidP="00E842E2"/>
        </w:tc>
        <w:tc>
          <w:tcPr>
            <w:tcW w:w="850" w:type="dxa"/>
            <w:gridSpan w:val="2"/>
          </w:tcPr>
          <w:p w:rsidR="00E92690" w:rsidRPr="00E842E2" w:rsidRDefault="00E92690" w:rsidP="00E842E2"/>
        </w:tc>
        <w:tc>
          <w:tcPr>
            <w:tcW w:w="709" w:type="dxa"/>
          </w:tcPr>
          <w:p w:rsidR="00E92690" w:rsidRPr="00E842E2" w:rsidRDefault="00E92690" w:rsidP="00E842E2"/>
        </w:tc>
      </w:tr>
      <w:tr w:rsidR="001C54E7" w:rsidRPr="00E842E2" w:rsidTr="001C54E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1C54E7" w:rsidRPr="00B93CCE" w:rsidRDefault="001C54E7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Количество пассажиров льготных категорий перевозимых по субсидируемым маршрутам автомобильного и городского электрического транспорта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тыс.чел.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</w:tcPr>
          <w:p w:rsidR="001C54E7" w:rsidRPr="00933DE8" w:rsidRDefault="001C54E7" w:rsidP="001C54E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2299,2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</w:tcPr>
          <w:p w:rsidR="001C54E7" w:rsidRPr="00933DE8" w:rsidRDefault="001C54E7" w:rsidP="001C54E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2439,7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1C54E7" w:rsidRPr="00E842E2" w:rsidRDefault="00933DE8" w:rsidP="001C54E7">
            <w:pPr>
              <w:jc w:val="center"/>
            </w:pPr>
            <w:r>
              <w:t>1,06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846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647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883" w:type="dxa"/>
            <w:gridSpan w:val="4"/>
            <w:shd w:val="clear" w:color="auto" w:fill="auto"/>
          </w:tcPr>
          <w:p w:rsidR="001C54E7" w:rsidRPr="00E842E2" w:rsidRDefault="001C54E7" w:rsidP="00E842E2"/>
        </w:tc>
        <w:tc>
          <w:tcPr>
            <w:tcW w:w="984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702" w:type="dxa"/>
            <w:shd w:val="clear" w:color="auto" w:fill="auto"/>
          </w:tcPr>
          <w:p w:rsidR="001C54E7" w:rsidRPr="00E842E2" w:rsidRDefault="001C54E7" w:rsidP="00E842E2"/>
        </w:tc>
        <w:tc>
          <w:tcPr>
            <w:tcW w:w="572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587" w:type="dxa"/>
            <w:gridSpan w:val="2"/>
            <w:shd w:val="clear" w:color="auto" w:fill="auto"/>
          </w:tcPr>
          <w:p w:rsidR="001C54E7" w:rsidRPr="00E842E2" w:rsidRDefault="001C54E7" w:rsidP="00E842E2"/>
        </w:tc>
        <w:tc>
          <w:tcPr>
            <w:tcW w:w="522" w:type="dxa"/>
            <w:shd w:val="clear" w:color="auto" w:fill="auto"/>
          </w:tcPr>
          <w:p w:rsidR="001C54E7" w:rsidRPr="00E842E2" w:rsidRDefault="001C54E7" w:rsidP="00E842E2"/>
        </w:tc>
        <w:tc>
          <w:tcPr>
            <w:tcW w:w="1161" w:type="dxa"/>
            <w:gridSpan w:val="3"/>
            <w:shd w:val="clear" w:color="auto" w:fill="auto"/>
          </w:tcPr>
          <w:p w:rsidR="001C54E7" w:rsidRPr="00E842E2" w:rsidRDefault="001C54E7" w:rsidP="00E842E2"/>
        </w:tc>
        <w:tc>
          <w:tcPr>
            <w:tcW w:w="1015" w:type="dxa"/>
            <w:gridSpan w:val="4"/>
            <w:shd w:val="clear" w:color="auto" w:fill="auto"/>
          </w:tcPr>
          <w:p w:rsidR="001C54E7" w:rsidRPr="00E842E2" w:rsidRDefault="001C54E7" w:rsidP="00E842E2"/>
        </w:tc>
        <w:tc>
          <w:tcPr>
            <w:tcW w:w="850" w:type="dxa"/>
            <w:gridSpan w:val="2"/>
          </w:tcPr>
          <w:p w:rsidR="001C54E7" w:rsidRPr="00E842E2" w:rsidRDefault="001C54E7" w:rsidP="00E842E2"/>
        </w:tc>
        <w:tc>
          <w:tcPr>
            <w:tcW w:w="851" w:type="dxa"/>
            <w:gridSpan w:val="2"/>
          </w:tcPr>
          <w:p w:rsidR="001C54E7" w:rsidRPr="00E842E2" w:rsidRDefault="001C54E7" w:rsidP="00E842E2"/>
        </w:tc>
        <w:tc>
          <w:tcPr>
            <w:tcW w:w="850" w:type="dxa"/>
            <w:gridSpan w:val="2"/>
          </w:tcPr>
          <w:p w:rsidR="001C54E7" w:rsidRPr="00E842E2" w:rsidRDefault="001C54E7" w:rsidP="00E842E2"/>
        </w:tc>
        <w:tc>
          <w:tcPr>
            <w:tcW w:w="709" w:type="dxa"/>
          </w:tcPr>
          <w:p w:rsidR="001C54E7" w:rsidRPr="00E842E2" w:rsidRDefault="001C54E7" w:rsidP="00E842E2"/>
        </w:tc>
      </w:tr>
      <w:tr w:rsidR="00933DE8" w:rsidRPr="00E842E2" w:rsidTr="00933DE8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33DE8" w:rsidRPr="00B93CCE" w:rsidRDefault="00933DE8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Количество пассажиров льготных категорий перевозимых по субсидируемым маршрутам железнодорожного транспорта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тыс.чел.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</w:tcPr>
          <w:p w:rsidR="00933DE8" w:rsidRPr="00933DE8" w:rsidRDefault="00933DE8" w:rsidP="00933DE8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1839,3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</w:tcPr>
          <w:p w:rsidR="00933DE8" w:rsidRPr="00933DE8" w:rsidRDefault="00933DE8" w:rsidP="00933DE8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1 219,1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933DE8" w:rsidRPr="00E842E2" w:rsidRDefault="00933DE8" w:rsidP="001C54E7">
            <w:pPr>
              <w:jc w:val="center"/>
            </w:pPr>
            <w:r>
              <w:t>0,66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846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647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883" w:type="dxa"/>
            <w:gridSpan w:val="4"/>
            <w:shd w:val="clear" w:color="auto" w:fill="auto"/>
          </w:tcPr>
          <w:p w:rsidR="00933DE8" w:rsidRPr="00E842E2" w:rsidRDefault="00933DE8" w:rsidP="00E842E2"/>
        </w:tc>
        <w:tc>
          <w:tcPr>
            <w:tcW w:w="984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702" w:type="dxa"/>
            <w:shd w:val="clear" w:color="auto" w:fill="auto"/>
          </w:tcPr>
          <w:p w:rsidR="00933DE8" w:rsidRPr="00E842E2" w:rsidRDefault="00933DE8" w:rsidP="00E842E2"/>
        </w:tc>
        <w:tc>
          <w:tcPr>
            <w:tcW w:w="572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587" w:type="dxa"/>
            <w:gridSpan w:val="2"/>
            <w:shd w:val="clear" w:color="auto" w:fill="auto"/>
          </w:tcPr>
          <w:p w:rsidR="00933DE8" w:rsidRPr="00E842E2" w:rsidRDefault="00933DE8" w:rsidP="00E842E2"/>
        </w:tc>
        <w:tc>
          <w:tcPr>
            <w:tcW w:w="522" w:type="dxa"/>
            <w:shd w:val="clear" w:color="auto" w:fill="auto"/>
          </w:tcPr>
          <w:p w:rsidR="00933DE8" w:rsidRPr="00E842E2" w:rsidRDefault="00933DE8" w:rsidP="00E842E2"/>
        </w:tc>
        <w:tc>
          <w:tcPr>
            <w:tcW w:w="1161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1015" w:type="dxa"/>
            <w:gridSpan w:val="4"/>
            <w:shd w:val="clear" w:color="auto" w:fill="auto"/>
          </w:tcPr>
          <w:p w:rsidR="00933DE8" w:rsidRPr="00E842E2" w:rsidRDefault="00933DE8" w:rsidP="00E842E2"/>
        </w:tc>
        <w:tc>
          <w:tcPr>
            <w:tcW w:w="850" w:type="dxa"/>
            <w:gridSpan w:val="2"/>
          </w:tcPr>
          <w:p w:rsidR="00933DE8" w:rsidRPr="00E842E2" w:rsidRDefault="00933DE8" w:rsidP="00E842E2"/>
        </w:tc>
        <w:tc>
          <w:tcPr>
            <w:tcW w:w="851" w:type="dxa"/>
            <w:gridSpan w:val="2"/>
          </w:tcPr>
          <w:p w:rsidR="00933DE8" w:rsidRPr="00E842E2" w:rsidRDefault="00933DE8" w:rsidP="00E842E2"/>
        </w:tc>
        <w:tc>
          <w:tcPr>
            <w:tcW w:w="850" w:type="dxa"/>
            <w:gridSpan w:val="2"/>
          </w:tcPr>
          <w:p w:rsidR="00933DE8" w:rsidRPr="00E842E2" w:rsidRDefault="00933DE8" w:rsidP="00E842E2"/>
        </w:tc>
        <w:tc>
          <w:tcPr>
            <w:tcW w:w="709" w:type="dxa"/>
          </w:tcPr>
          <w:p w:rsidR="00933DE8" w:rsidRPr="00E842E2" w:rsidRDefault="00933DE8" w:rsidP="00E842E2"/>
        </w:tc>
      </w:tr>
      <w:tr w:rsidR="00933DE8" w:rsidRPr="00E842E2" w:rsidTr="001C54E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933DE8" w:rsidRPr="00B93CCE" w:rsidRDefault="00933DE8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C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пассажирских автотранспортных средств организациями и предприятиями области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шт. </w:t>
            </w:r>
          </w:p>
        </w:tc>
        <w:tc>
          <w:tcPr>
            <w:tcW w:w="567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933DE8" w:rsidRPr="00E842E2" w:rsidRDefault="00933DE8" w:rsidP="001C54E7">
            <w:pPr>
              <w:ind w:left="113" w:right="113"/>
              <w:jc w:val="center"/>
            </w:pPr>
            <w:r>
              <w:t>211</w:t>
            </w:r>
          </w:p>
        </w:tc>
        <w:tc>
          <w:tcPr>
            <w:tcW w:w="669" w:type="dxa"/>
            <w:gridSpan w:val="3"/>
            <w:shd w:val="clear" w:color="auto" w:fill="808080" w:themeFill="background1" w:themeFillShade="80"/>
            <w:textDirection w:val="btLr"/>
            <w:vAlign w:val="center"/>
          </w:tcPr>
          <w:p w:rsidR="00933DE8" w:rsidRPr="00E842E2" w:rsidRDefault="00933DE8" w:rsidP="001C54E7">
            <w:pPr>
              <w:ind w:left="113" w:right="113"/>
              <w:jc w:val="center"/>
            </w:pPr>
            <w:r>
              <w:t>119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933DE8" w:rsidRPr="00E842E2" w:rsidRDefault="00933DE8" w:rsidP="001C54E7">
            <w:pPr>
              <w:jc w:val="center"/>
            </w:pPr>
            <w:r>
              <w:t>0,56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846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647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883" w:type="dxa"/>
            <w:gridSpan w:val="4"/>
            <w:shd w:val="clear" w:color="auto" w:fill="auto"/>
          </w:tcPr>
          <w:p w:rsidR="00933DE8" w:rsidRPr="00E842E2" w:rsidRDefault="00933DE8" w:rsidP="00E842E2"/>
        </w:tc>
        <w:tc>
          <w:tcPr>
            <w:tcW w:w="984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702" w:type="dxa"/>
            <w:shd w:val="clear" w:color="auto" w:fill="auto"/>
          </w:tcPr>
          <w:p w:rsidR="00933DE8" w:rsidRPr="00E842E2" w:rsidRDefault="00933DE8" w:rsidP="00E842E2"/>
        </w:tc>
        <w:tc>
          <w:tcPr>
            <w:tcW w:w="572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587" w:type="dxa"/>
            <w:gridSpan w:val="2"/>
            <w:shd w:val="clear" w:color="auto" w:fill="auto"/>
          </w:tcPr>
          <w:p w:rsidR="00933DE8" w:rsidRPr="00E842E2" w:rsidRDefault="00933DE8" w:rsidP="00E842E2"/>
        </w:tc>
        <w:tc>
          <w:tcPr>
            <w:tcW w:w="522" w:type="dxa"/>
            <w:shd w:val="clear" w:color="auto" w:fill="auto"/>
          </w:tcPr>
          <w:p w:rsidR="00933DE8" w:rsidRPr="00E842E2" w:rsidRDefault="00933DE8" w:rsidP="00E842E2"/>
        </w:tc>
        <w:tc>
          <w:tcPr>
            <w:tcW w:w="1161" w:type="dxa"/>
            <w:gridSpan w:val="3"/>
            <w:shd w:val="clear" w:color="auto" w:fill="auto"/>
          </w:tcPr>
          <w:p w:rsidR="00933DE8" w:rsidRPr="00E842E2" w:rsidRDefault="00933DE8" w:rsidP="00E842E2"/>
        </w:tc>
        <w:tc>
          <w:tcPr>
            <w:tcW w:w="1015" w:type="dxa"/>
            <w:gridSpan w:val="4"/>
            <w:shd w:val="clear" w:color="auto" w:fill="auto"/>
          </w:tcPr>
          <w:p w:rsidR="00933DE8" w:rsidRPr="00E842E2" w:rsidRDefault="00933DE8" w:rsidP="00E842E2"/>
        </w:tc>
        <w:tc>
          <w:tcPr>
            <w:tcW w:w="850" w:type="dxa"/>
            <w:gridSpan w:val="2"/>
          </w:tcPr>
          <w:p w:rsidR="00933DE8" w:rsidRPr="00E842E2" w:rsidRDefault="00933DE8" w:rsidP="00E842E2"/>
        </w:tc>
        <w:tc>
          <w:tcPr>
            <w:tcW w:w="851" w:type="dxa"/>
            <w:gridSpan w:val="2"/>
          </w:tcPr>
          <w:p w:rsidR="00933DE8" w:rsidRPr="00E842E2" w:rsidRDefault="00933DE8" w:rsidP="00E842E2"/>
        </w:tc>
        <w:tc>
          <w:tcPr>
            <w:tcW w:w="850" w:type="dxa"/>
            <w:gridSpan w:val="2"/>
          </w:tcPr>
          <w:p w:rsidR="00933DE8" w:rsidRPr="00E842E2" w:rsidRDefault="00933DE8" w:rsidP="00E842E2"/>
        </w:tc>
        <w:tc>
          <w:tcPr>
            <w:tcW w:w="709" w:type="dxa"/>
          </w:tcPr>
          <w:p w:rsidR="00933DE8" w:rsidRPr="00E842E2" w:rsidRDefault="00933DE8" w:rsidP="00E842E2"/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E842E2" w:rsidRDefault="00874FE5" w:rsidP="00A56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1C54E7">
            <w:pPr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9A67DA" w:rsidRDefault="00874FE5" w:rsidP="00BF69EB">
            <w:pPr>
              <w:rPr>
                <w:b/>
                <w:highlight w:val="darkGray"/>
              </w:rPr>
            </w:pPr>
          </w:p>
        </w:tc>
        <w:tc>
          <w:tcPr>
            <w:tcW w:w="846" w:type="dxa"/>
            <w:gridSpan w:val="3"/>
            <w:shd w:val="clear" w:color="auto" w:fill="808080" w:themeFill="background1" w:themeFillShade="80"/>
          </w:tcPr>
          <w:p w:rsidR="00874FE5" w:rsidRPr="00874FE5" w:rsidRDefault="00874FE5" w:rsidP="00874FE5">
            <w:pPr>
              <w:jc w:val="center"/>
              <w:rPr>
                <w:b/>
              </w:rPr>
            </w:pPr>
            <w:r w:rsidRPr="00874FE5">
              <w:rPr>
                <w:b/>
              </w:rPr>
              <w:t>0,84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A568CF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A568CF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0B46A5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 «Предоставление субсидий авиакомпаниям, осуществляющим перевозки пассажиров воздушным транспортом»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0B46A5" w:rsidRDefault="00874FE5" w:rsidP="00E84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«Строительство аэропортового комплекса «Центральный» г. Саратов»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«Предоставление субсидий предприятиям, осуществляющим перевозки пассажиров речным транспортом в пригородном сообщении»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 «Предоставление субсидий предприятиям, осуществляющим перевозки пассажиров автомобильным и городским электрическим транспортом»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 «Предоставление субсидий предприятиям, осуществляющим перевозки пассажиров железнодорожным транспортом пригородного сообщения»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AE343C" w:rsidP="00874FE5">
            <w:pPr>
              <w:jc w:val="center"/>
              <w:rPr>
                <w:b/>
              </w:rPr>
            </w:pPr>
            <w:r w:rsidRPr="0080189F">
              <w:rPr>
                <w:b/>
                <w:highlight w:val="darkGray"/>
              </w:rPr>
              <w:t>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 «Предоставление субсидий бюджетным учреждениям на финансовое обеспечение выполнения государственного задания для организации транспортного обслуживания населения на территории области»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8E5AA0" w:rsidP="00874FE5">
            <w:pPr>
              <w:jc w:val="center"/>
              <w:rPr>
                <w:b/>
              </w:rPr>
            </w:pPr>
            <w:r w:rsidRPr="0080189F">
              <w:rPr>
                <w:b/>
                <w:highlight w:val="darkGray"/>
              </w:rPr>
              <w:t>0,67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 «Приобретение автотранспортными организациями области всех форм собственности пассажирского подвижного состава»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водном транспорте пригородного сообщения»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автомобильном транспорте (кроме такси), осуществляющем регулярные перевозки пассажиров и багажа в межмуниципальном и пригородном сообщении»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железнодорожном транспорте в пригородном сообщении»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26082A" w:rsidP="00874FE5">
            <w:pPr>
              <w:jc w:val="center"/>
              <w:rPr>
                <w:b/>
              </w:rPr>
            </w:pPr>
            <w:r w:rsidRPr="0080189F">
              <w:rPr>
                <w:b/>
                <w:highlight w:val="darkGray"/>
              </w:rPr>
              <w:t>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E842E2" w:rsidTr="001C54E7">
        <w:tc>
          <w:tcPr>
            <w:tcW w:w="1843" w:type="dxa"/>
            <w:shd w:val="clear" w:color="auto" w:fill="auto"/>
          </w:tcPr>
          <w:p w:rsidR="00874FE5" w:rsidRPr="001559B1" w:rsidRDefault="00874FE5" w:rsidP="00E8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eastAsia="Times New Roman" w:hAnsi="Times New Roman" w:cs="Times New Roman"/>
              </w:rPr>
              <w:t>Основное мероприятие 1.11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других видах городского транспорта»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1763FC" w:rsidP="00874F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E842E2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E842E2">
            <w:pPr>
              <w:rPr>
                <w:b/>
              </w:rPr>
            </w:pPr>
          </w:p>
        </w:tc>
      </w:tr>
      <w:tr w:rsidR="00874FE5" w:rsidRPr="00B50D95" w:rsidTr="00114375">
        <w:tc>
          <w:tcPr>
            <w:tcW w:w="1843" w:type="dxa"/>
            <w:shd w:val="clear" w:color="auto" w:fill="auto"/>
          </w:tcPr>
          <w:p w:rsidR="00874FE5" w:rsidRPr="00E842E2" w:rsidRDefault="00874FE5" w:rsidP="00BF69E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п/п 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B68A5">
            <w:pPr>
              <w:jc w:val="center"/>
              <w:rPr>
                <w:b/>
              </w:rPr>
            </w:pPr>
            <w:r w:rsidRPr="00114375">
              <w:rPr>
                <w:b/>
              </w:rPr>
              <w:t>106</w:t>
            </w:r>
            <w:r w:rsidR="001B68A5">
              <w:rPr>
                <w:b/>
              </w:rPr>
              <w:t>0128,5</w:t>
            </w:r>
          </w:p>
        </w:tc>
        <w:tc>
          <w:tcPr>
            <w:tcW w:w="984" w:type="dxa"/>
            <w:gridSpan w:val="3"/>
            <w:shd w:val="clear" w:color="auto" w:fill="808080" w:themeFill="background1" w:themeFillShade="80"/>
          </w:tcPr>
          <w:p w:rsidR="00874FE5" w:rsidRPr="0080189F" w:rsidRDefault="00DE44B5" w:rsidP="00114375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910004,4</w:t>
            </w:r>
          </w:p>
        </w:tc>
        <w:tc>
          <w:tcPr>
            <w:tcW w:w="717" w:type="dxa"/>
            <w:gridSpan w:val="3"/>
            <w:shd w:val="clear" w:color="auto" w:fill="808080" w:themeFill="background1" w:themeFillShade="80"/>
          </w:tcPr>
          <w:p w:rsidR="00874FE5" w:rsidRPr="0080189F" w:rsidRDefault="00874FE5" w:rsidP="00114375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0,0</w:t>
            </w:r>
          </w:p>
        </w:tc>
        <w:tc>
          <w:tcPr>
            <w:tcW w:w="572" w:type="dxa"/>
            <w:gridSpan w:val="2"/>
            <w:shd w:val="clear" w:color="auto" w:fill="808080" w:themeFill="background1" w:themeFillShade="80"/>
          </w:tcPr>
          <w:p w:rsidR="00874FE5" w:rsidRPr="0080189F" w:rsidRDefault="00874FE5" w:rsidP="00114375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0,0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874FE5" w:rsidRPr="0080189F" w:rsidRDefault="00874FE5" w:rsidP="00114375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4025523,0</w:t>
            </w:r>
          </w:p>
        </w:tc>
        <w:tc>
          <w:tcPr>
            <w:tcW w:w="568" w:type="dxa"/>
            <w:gridSpan w:val="3"/>
            <w:shd w:val="clear" w:color="auto" w:fill="808080" w:themeFill="background1" w:themeFillShade="80"/>
          </w:tcPr>
          <w:p w:rsidR="00874FE5" w:rsidRPr="0080189F" w:rsidRDefault="00874FE5" w:rsidP="00DC671F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3</w:t>
            </w:r>
            <w:r w:rsidR="00DC671F" w:rsidRPr="0080189F">
              <w:rPr>
                <w:b/>
                <w:highlight w:val="darkGray"/>
              </w:rPr>
              <w:t>14427</w:t>
            </w:r>
            <w:r w:rsidRPr="0080189F">
              <w:rPr>
                <w:b/>
                <w:highlight w:val="darkGray"/>
              </w:rPr>
              <w:t>,0</w:t>
            </w:r>
          </w:p>
        </w:tc>
        <w:tc>
          <w:tcPr>
            <w:tcW w:w="1115" w:type="dxa"/>
            <w:shd w:val="clear" w:color="auto" w:fill="808080" w:themeFill="background1" w:themeFillShade="80"/>
          </w:tcPr>
          <w:p w:rsidR="00874FE5" w:rsidRPr="0080189F" w:rsidRDefault="00DE44B5" w:rsidP="00DC671F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0,47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80189F" w:rsidRDefault="00874FE5" w:rsidP="00114375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874FE5" w:rsidRPr="0080189F" w:rsidRDefault="001763FC" w:rsidP="0026082A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0,</w:t>
            </w:r>
            <w:r w:rsidR="0026082A" w:rsidRPr="0080189F">
              <w:rPr>
                <w:b/>
                <w:highlight w:val="darkGray"/>
              </w:rPr>
              <w:t>7</w:t>
            </w:r>
          </w:p>
        </w:tc>
        <w:tc>
          <w:tcPr>
            <w:tcW w:w="850" w:type="dxa"/>
            <w:gridSpan w:val="2"/>
            <w:shd w:val="clear" w:color="auto" w:fill="808080" w:themeFill="background1" w:themeFillShade="80"/>
          </w:tcPr>
          <w:p w:rsidR="00874FE5" w:rsidRPr="0080189F" w:rsidRDefault="00F559DD" w:rsidP="0026082A">
            <w:pPr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1,</w:t>
            </w:r>
            <w:r w:rsidR="0026082A" w:rsidRPr="0080189F">
              <w:rPr>
                <w:b/>
                <w:highlight w:val="darkGray"/>
              </w:rPr>
              <w:t>49</w:t>
            </w:r>
          </w:p>
        </w:tc>
        <w:tc>
          <w:tcPr>
            <w:tcW w:w="851" w:type="dxa"/>
            <w:gridSpan w:val="2"/>
            <w:shd w:val="clear" w:color="auto" w:fill="808080" w:themeFill="background1" w:themeFillShade="80"/>
          </w:tcPr>
          <w:p w:rsidR="00874FE5" w:rsidRPr="0080189F" w:rsidRDefault="00DE44B5" w:rsidP="0026082A">
            <w:pPr>
              <w:jc w:val="center"/>
              <w:rPr>
                <w:b/>
                <w:highlight w:val="darkGray"/>
              </w:rPr>
            </w:pPr>
            <w:r w:rsidRPr="0080189F">
              <w:rPr>
                <w:b/>
                <w:highlight w:val="darkGray"/>
              </w:rPr>
              <w:t>1,</w:t>
            </w:r>
            <w:r w:rsidR="0026082A" w:rsidRPr="0080189F">
              <w:rPr>
                <w:b/>
                <w:highlight w:val="darkGray"/>
              </w:rPr>
              <w:t>3</w:t>
            </w:r>
          </w:p>
        </w:tc>
        <w:tc>
          <w:tcPr>
            <w:tcW w:w="73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Tr="00BF69EB">
        <w:trPr>
          <w:gridAfter w:val="3"/>
          <w:wAfter w:w="1559" w:type="dxa"/>
        </w:trPr>
        <w:tc>
          <w:tcPr>
            <w:tcW w:w="14482" w:type="dxa"/>
            <w:gridSpan w:val="42"/>
            <w:shd w:val="clear" w:color="auto" w:fill="auto"/>
          </w:tcPr>
          <w:p w:rsidR="00874FE5" w:rsidRDefault="00874FE5" w:rsidP="001559B1">
            <w:pPr>
              <w:jc w:val="center"/>
            </w:pPr>
            <w:r>
              <w:br w:type="page"/>
            </w:r>
            <w:r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«Модернизация и развитие автомобильных дорог общего пользования регионального и межмуниципального значения Саратовской области»</w:t>
            </w:r>
          </w:p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D67A47">
            <w:pPr>
              <w:pStyle w:val="ConsPlusNormal"/>
              <w:rPr>
                <w:sz w:val="20"/>
                <w:szCs w:val="20"/>
              </w:rPr>
            </w:pPr>
            <w:r>
              <w:br w:type="page"/>
            </w:r>
            <w:r w:rsidR="00D67A47" w:rsidRPr="00D67A47">
              <w:rPr>
                <w:b w:val="0"/>
                <w:bCs w:val="0"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в том числе: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23,66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19,06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0,81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D67A47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D67A47">
              <w:rPr>
                <w:rFonts w:ascii="Calibri" w:hAnsi="Calibri"/>
                <w:color w:val="auto"/>
                <w:sz w:val="22"/>
              </w:rPr>
              <w:t>23,06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D67A47">
              <w:rPr>
                <w:rFonts w:ascii="Calibri" w:hAnsi="Calibri"/>
                <w:color w:val="auto"/>
                <w:sz w:val="22"/>
              </w:rPr>
              <w:t>19,06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92397B">
            <w:pPr>
              <w:jc w:val="center"/>
            </w:pPr>
            <w:r>
              <w:t>0,83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D67A47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D67A47">
              <w:rPr>
                <w:rFonts w:ascii="Calibri" w:hAnsi="Calibri"/>
                <w:color w:val="auto"/>
                <w:sz w:val="22"/>
              </w:rPr>
              <w:t>0,6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D67A47">
              <w:rPr>
                <w:rFonts w:ascii="Calibri" w:hAnsi="Calibri"/>
                <w:color w:val="auto"/>
                <w:sz w:val="22"/>
              </w:rPr>
              <w:t>0,0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92397B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Объем ввода в эксплуатацию после строительства и реконструкции мостов и мостовых переходов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505,9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505,9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B93CCE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 в результате строительства новых автомобильных дорог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14,4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9,8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0,68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13,8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9,8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0,71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0,6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0,0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B93CCE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9,26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9,26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9,26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9,26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D67A47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vAlign w:val="center"/>
          </w:tcPr>
          <w:p w:rsidR="00D67A47" w:rsidRPr="00D67A47" w:rsidRDefault="00BF69EB" w:rsidP="00BF69EB">
            <w:pPr>
              <w:pStyle w:val="3"/>
              <w:ind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vAlign w:val="center"/>
          </w:tcPr>
          <w:p w:rsidR="00D67A47" w:rsidRPr="00D67A47" w:rsidRDefault="00BF69EB" w:rsidP="00BF69EB">
            <w:pPr>
              <w:pStyle w:val="3"/>
              <w:ind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B93CCE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регионального, межмуниципального и местного значения на территории Саратовской области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26141,0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26136,0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0,99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10064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10060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0,99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D67A47" w:rsidRPr="00E842E2" w:rsidTr="00D67A47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D67A47" w:rsidRPr="00D67A47" w:rsidRDefault="00D67A47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16077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D67A47" w:rsidRPr="00D67A47" w:rsidRDefault="00D67A47" w:rsidP="00D67A47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67A47">
              <w:rPr>
                <w:rFonts w:asciiTheme="minorHAnsi" w:hAnsiTheme="minorHAnsi"/>
                <w:color w:val="auto"/>
                <w:sz w:val="22"/>
              </w:rPr>
              <w:t>16076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D67A47" w:rsidRDefault="00BF69EB" w:rsidP="00BF69EB">
            <w:pPr>
              <w:jc w:val="center"/>
            </w:pPr>
            <w:r>
              <w:t>0,99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46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647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883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984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702" w:type="dxa"/>
            <w:shd w:val="clear" w:color="auto" w:fill="auto"/>
          </w:tcPr>
          <w:p w:rsidR="00D67A47" w:rsidRPr="00E842E2" w:rsidRDefault="00D67A47" w:rsidP="00BF69EB"/>
        </w:tc>
        <w:tc>
          <w:tcPr>
            <w:tcW w:w="572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587" w:type="dxa"/>
            <w:gridSpan w:val="2"/>
            <w:shd w:val="clear" w:color="auto" w:fill="auto"/>
          </w:tcPr>
          <w:p w:rsidR="00D67A47" w:rsidRPr="00E842E2" w:rsidRDefault="00D67A47" w:rsidP="00BF69EB"/>
        </w:tc>
        <w:tc>
          <w:tcPr>
            <w:tcW w:w="522" w:type="dxa"/>
            <w:shd w:val="clear" w:color="auto" w:fill="auto"/>
          </w:tcPr>
          <w:p w:rsidR="00D67A47" w:rsidRPr="00E842E2" w:rsidRDefault="00D67A47" w:rsidP="00BF69EB"/>
        </w:tc>
        <w:tc>
          <w:tcPr>
            <w:tcW w:w="1161" w:type="dxa"/>
            <w:gridSpan w:val="3"/>
            <w:shd w:val="clear" w:color="auto" w:fill="auto"/>
          </w:tcPr>
          <w:p w:rsidR="00D67A47" w:rsidRPr="00E842E2" w:rsidRDefault="00D67A47" w:rsidP="00BF69EB"/>
        </w:tc>
        <w:tc>
          <w:tcPr>
            <w:tcW w:w="1015" w:type="dxa"/>
            <w:gridSpan w:val="4"/>
            <w:shd w:val="clear" w:color="auto" w:fill="auto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851" w:type="dxa"/>
            <w:gridSpan w:val="2"/>
          </w:tcPr>
          <w:p w:rsidR="00D67A47" w:rsidRPr="00E842E2" w:rsidRDefault="00D67A47" w:rsidP="00BF69EB"/>
        </w:tc>
        <w:tc>
          <w:tcPr>
            <w:tcW w:w="850" w:type="dxa"/>
            <w:gridSpan w:val="2"/>
          </w:tcPr>
          <w:p w:rsidR="00D67A47" w:rsidRPr="00E842E2" w:rsidRDefault="00D67A47" w:rsidP="00BF69EB"/>
        </w:tc>
        <w:tc>
          <w:tcPr>
            <w:tcW w:w="709" w:type="dxa"/>
          </w:tcPr>
          <w:p w:rsidR="00D67A47" w:rsidRPr="00E842E2" w:rsidRDefault="00D67A47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 в границах городских округов области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1014,4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1014,4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.т.ч.: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78,8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84,3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1,07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73,8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73,8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5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10,5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2,1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92397B" w:rsidP="0092397B">
            <w:pPr>
              <w:jc w:val="center"/>
            </w:pPr>
            <w:r>
              <w:t>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и реконструированных автомобильных дорог местного значения, соединяющих сельские населенные пункты с сетью автомобильных дорог общего пользования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0,6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92397B" w:rsidP="0092397B">
            <w:pPr>
              <w:ind w:left="113" w:right="113"/>
              <w:jc w:val="center"/>
            </w:pPr>
            <w:r>
              <w:t>0,0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C32174" w:rsidP="0092397B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мостов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15,65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15,65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C32174" w:rsidP="0092397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.т.ч.: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32,6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32,6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C32174" w:rsidP="0092397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9,2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9,2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47,2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47,2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874FE5" w:rsidRPr="00E842E2" w:rsidTr="0092397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1559B1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9B1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  <w:r w:rsidR="00D67A47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185,85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C32174" w:rsidP="0092397B">
            <w:pPr>
              <w:ind w:left="113" w:right="113"/>
              <w:jc w:val="center"/>
            </w:pPr>
            <w:r>
              <w:t>185,85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C32174" w:rsidP="0092397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185,85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BF69EB" w:rsidRPr="00BF69EB" w:rsidRDefault="00BF69EB" w:rsidP="00BF69EB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185,85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1,0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BF69EB" w:rsidRPr="00E842E2" w:rsidTr="00BF69E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BF69EB" w:rsidRPr="00D67A47" w:rsidRDefault="00BF69EB" w:rsidP="00BF69EB">
            <w:pPr>
              <w:pStyle w:val="ConsPlusNormal"/>
              <w:rPr>
                <w:b w:val="0"/>
                <w:sz w:val="20"/>
                <w:szCs w:val="20"/>
              </w:rPr>
            </w:pPr>
            <w:r w:rsidRPr="00D67A47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vAlign w:val="center"/>
          </w:tcPr>
          <w:p w:rsidR="00BF69EB" w:rsidRPr="00BF69EB" w:rsidRDefault="00BF69EB" w:rsidP="00BF69EB">
            <w:pPr>
              <w:pStyle w:val="3"/>
              <w:ind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BF69EB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vAlign w:val="center"/>
          </w:tcPr>
          <w:p w:rsidR="00BF69EB" w:rsidRPr="00BF69EB" w:rsidRDefault="00BF69EB" w:rsidP="00BF69EB">
            <w:pPr>
              <w:pStyle w:val="3"/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BF69EB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F69EB" w:rsidRDefault="00BF69EB" w:rsidP="00BF69EB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46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647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883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984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702" w:type="dxa"/>
            <w:shd w:val="clear" w:color="auto" w:fill="auto"/>
          </w:tcPr>
          <w:p w:rsidR="00BF69EB" w:rsidRPr="00E842E2" w:rsidRDefault="00BF69EB" w:rsidP="00BF69EB"/>
        </w:tc>
        <w:tc>
          <w:tcPr>
            <w:tcW w:w="572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587" w:type="dxa"/>
            <w:gridSpan w:val="2"/>
            <w:shd w:val="clear" w:color="auto" w:fill="auto"/>
          </w:tcPr>
          <w:p w:rsidR="00BF69EB" w:rsidRPr="00E842E2" w:rsidRDefault="00BF69EB" w:rsidP="00BF69EB"/>
        </w:tc>
        <w:tc>
          <w:tcPr>
            <w:tcW w:w="522" w:type="dxa"/>
            <w:shd w:val="clear" w:color="auto" w:fill="auto"/>
          </w:tcPr>
          <w:p w:rsidR="00BF69EB" w:rsidRPr="00E842E2" w:rsidRDefault="00BF69EB" w:rsidP="00BF69EB"/>
        </w:tc>
        <w:tc>
          <w:tcPr>
            <w:tcW w:w="1161" w:type="dxa"/>
            <w:gridSpan w:val="3"/>
            <w:shd w:val="clear" w:color="auto" w:fill="auto"/>
          </w:tcPr>
          <w:p w:rsidR="00BF69EB" w:rsidRPr="00E842E2" w:rsidRDefault="00BF69EB" w:rsidP="00BF69EB"/>
        </w:tc>
        <w:tc>
          <w:tcPr>
            <w:tcW w:w="1015" w:type="dxa"/>
            <w:gridSpan w:val="4"/>
            <w:shd w:val="clear" w:color="auto" w:fill="auto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851" w:type="dxa"/>
            <w:gridSpan w:val="2"/>
          </w:tcPr>
          <w:p w:rsidR="00BF69EB" w:rsidRPr="00E842E2" w:rsidRDefault="00BF69EB" w:rsidP="00BF69EB"/>
        </w:tc>
        <w:tc>
          <w:tcPr>
            <w:tcW w:w="850" w:type="dxa"/>
            <w:gridSpan w:val="2"/>
          </w:tcPr>
          <w:p w:rsidR="00BF69EB" w:rsidRPr="00E842E2" w:rsidRDefault="00BF69EB" w:rsidP="00BF69EB"/>
        </w:tc>
        <w:tc>
          <w:tcPr>
            <w:tcW w:w="709" w:type="dxa"/>
          </w:tcPr>
          <w:p w:rsidR="00BF69EB" w:rsidRPr="00E842E2" w:rsidRDefault="00BF69EB" w:rsidP="00BF69EB"/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E842E2" w:rsidRDefault="00874FE5" w:rsidP="00BF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9" w:type="dxa"/>
            <w:gridSpan w:val="2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</w:tcPr>
          <w:p w:rsidR="00874FE5" w:rsidRPr="00E842E2" w:rsidRDefault="00BF69EB" w:rsidP="00C3217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808080" w:themeFill="background1" w:themeFillShade="80"/>
          </w:tcPr>
          <w:p w:rsidR="00874FE5" w:rsidRPr="009A67DA" w:rsidRDefault="00C32174" w:rsidP="00BF69EB">
            <w:pPr>
              <w:jc w:val="center"/>
              <w:rPr>
                <w:b/>
                <w:highlight w:val="darkGray"/>
              </w:rPr>
            </w:pPr>
            <w:r w:rsidRPr="00C32174">
              <w:rPr>
                <w:b/>
              </w:rPr>
              <w:t>0,8</w:t>
            </w:r>
            <w:r w:rsidR="00BF69EB">
              <w:rPr>
                <w:b/>
              </w:rPr>
              <w:t>3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0B46A5" w:rsidRDefault="006B2498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9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 "Строительство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6B2498" w:rsidP="006B2498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6B2498" w:rsidRDefault="006B2498" w:rsidP="006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49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"Капитальный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6B2498" w:rsidP="006B249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1559B1" w:rsidRDefault="00B83EA3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 "Субсидия бюджетным учреждениям на финансовое обеспечение выполнения государственного задания в сфере использования автомобильных дорог и осуществления дорожной деятельности за счет средств областного дорожного фонда"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B83EA3" w:rsidP="006B2498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1559B1" w:rsidRDefault="00B83EA3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A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 "Субсидия бюджетам муниципальных районов области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областного дорожного фонда"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B83EA3" w:rsidP="006B2498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1559B1" w:rsidRDefault="00445354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3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 "Субсидия бюджетам городских округов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фонда"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445354" w:rsidP="006B249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B50D95" w:rsidTr="00C32174">
        <w:tc>
          <w:tcPr>
            <w:tcW w:w="1843" w:type="dxa"/>
            <w:shd w:val="clear" w:color="auto" w:fill="auto"/>
          </w:tcPr>
          <w:p w:rsidR="00874FE5" w:rsidRPr="00E842E2" w:rsidRDefault="00874FE5" w:rsidP="00B93B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п/п 2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</w:tcPr>
          <w:p w:rsidR="00874FE5" w:rsidRPr="00E842E2" w:rsidRDefault="00C32174" w:rsidP="00BF69EB">
            <w:pPr>
              <w:rPr>
                <w:b/>
              </w:rPr>
            </w:pPr>
            <w:r>
              <w:rPr>
                <w:b/>
              </w:rPr>
              <w:t>6679152,2</w:t>
            </w:r>
          </w:p>
        </w:tc>
        <w:tc>
          <w:tcPr>
            <w:tcW w:w="984" w:type="dxa"/>
            <w:gridSpan w:val="3"/>
            <w:shd w:val="clear" w:color="auto" w:fill="808080" w:themeFill="background1" w:themeFillShade="80"/>
          </w:tcPr>
          <w:p w:rsidR="00874FE5" w:rsidRPr="00E842E2" w:rsidRDefault="00C32174" w:rsidP="00BF69EB">
            <w:pPr>
              <w:rPr>
                <w:b/>
              </w:rPr>
            </w:pPr>
            <w:r>
              <w:rPr>
                <w:b/>
              </w:rPr>
              <w:t>5048719,2</w:t>
            </w:r>
          </w:p>
        </w:tc>
        <w:tc>
          <w:tcPr>
            <w:tcW w:w="717" w:type="dxa"/>
            <w:gridSpan w:val="3"/>
            <w:shd w:val="clear" w:color="auto" w:fill="808080" w:themeFill="background1" w:themeFillShade="80"/>
          </w:tcPr>
          <w:p w:rsidR="00874FE5" w:rsidRPr="00C32174" w:rsidRDefault="00C32174" w:rsidP="00BF69EB">
            <w:pPr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572" w:type="dxa"/>
            <w:gridSpan w:val="2"/>
            <w:shd w:val="clear" w:color="auto" w:fill="808080" w:themeFill="background1" w:themeFillShade="80"/>
          </w:tcPr>
          <w:p w:rsidR="00874FE5" w:rsidRPr="00C32174" w:rsidRDefault="00C32174" w:rsidP="00BF69EB">
            <w:pPr>
              <w:rPr>
                <w:b/>
              </w:rPr>
            </w:pPr>
            <w:r>
              <w:rPr>
                <w:b/>
              </w:rPr>
              <w:t>914,8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874FE5" w:rsidRPr="00C32174" w:rsidRDefault="006B2498" w:rsidP="00BF69E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8" w:type="dxa"/>
            <w:gridSpan w:val="3"/>
            <w:shd w:val="clear" w:color="auto" w:fill="808080" w:themeFill="background1" w:themeFillShade="80"/>
          </w:tcPr>
          <w:p w:rsidR="00874FE5" w:rsidRPr="00C32174" w:rsidRDefault="006B2498" w:rsidP="00BF69E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5" w:type="dxa"/>
            <w:shd w:val="clear" w:color="auto" w:fill="808080" w:themeFill="background1" w:themeFillShade="80"/>
          </w:tcPr>
          <w:p w:rsidR="00874FE5" w:rsidRPr="00BF5FA8" w:rsidRDefault="006B2498" w:rsidP="004F0C1A">
            <w:pPr>
              <w:jc w:val="center"/>
              <w:rPr>
                <w:b/>
                <w:highlight w:val="darkGray"/>
              </w:rPr>
            </w:pPr>
            <w:r w:rsidRPr="00BF5FA8">
              <w:rPr>
                <w:b/>
                <w:highlight w:val="darkGray"/>
              </w:rPr>
              <w:t>0,</w:t>
            </w:r>
            <w:r w:rsidR="004F0C1A" w:rsidRPr="00BF5FA8">
              <w:rPr>
                <w:b/>
                <w:highlight w:val="darkGray"/>
              </w:rPr>
              <w:t>53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BF5FA8" w:rsidRDefault="00874FE5" w:rsidP="00BF69EB">
            <w:pPr>
              <w:rPr>
                <w:b/>
                <w:highlight w:val="darkGray"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874FE5" w:rsidRPr="00BF5FA8" w:rsidRDefault="00A94C49" w:rsidP="00445354">
            <w:pPr>
              <w:jc w:val="center"/>
              <w:rPr>
                <w:b/>
                <w:highlight w:val="darkGray"/>
              </w:rPr>
            </w:pPr>
            <w:r w:rsidRPr="00BF5FA8">
              <w:rPr>
                <w:b/>
                <w:highlight w:val="darkGray"/>
              </w:rPr>
              <w:t>0,82</w:t>
            </w:r>
          </w:p>
          <w:p w:rsidR="006F0B1A" w:rsidRPr="00BF5FA8" w:rsidRDefault="006F0B1A" w:rsidP="00445354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850" w:type="dxa"/>
            <w:gridSpan w:val="2"/>
            <w:shd w:val="clear" w:color="auto" w:fill="808080" w:themeFill="background1" w:themeFillShade="80"/>
          </w:tcPr>
          <w:p w:rsidR="00874FE5" w:rsidRPr="00BF5FA8" w:rsidRDefault="004F0C1A" w:rsidP="00A94C49">
            <w:pPr>
              <w:jc w:val="center"/>
              <w:rPr>
                <w:b/>
                <w:highlight w:val="darkGray"/>
              </w:rPr>
            </w:pPr>
            <w:r w:rsidRPr="00BF5FA8">
              <w:rPr>
                <w:b/>
                <w:highlight w:val="darkGray"/>
              </w:rPr>
              <w:t>1,</w:t>
            </w:r>
            <w:r w:rsidR="00A94C49" w:rsidRPr="00BF5FA8">
              <w:rPr>
                <w:b/>
                <w:highlight w:val="darkGray"/>
              </w:rPr>
              <w:t>54</w:t>
            </w:r>
          </w:p>
        </w:tc>
        <w:tc>
          <w:tcPr>
            <w:tcW w:w="851" w:type="dxa"/>
            <w:gridSpan w:val="2"/>
            <w:shd w:val="clear" w:color="auto" w:fill="808080" w:themeFill="background1" w:themeFillShade="80"/>
          </w:tcPr>
          <w:p w:rsidR="00367084" w:rsidRPr="00BF5FA8" w:rsidRDefault="004F0C1A" w:rsidP="00BF69EB">
            <w:pPr>
              <w:jc w:val="center"/>
              <w:rPr>
                <w:b/>
                <w:highlight w:val="darkGray"/>
              </w:rPr>
            </w:pPr>
            <w:r w:rsidRPr="00BF5FA8">
              <w:rPr>
                <w:b/>
                <w:highlight w:val="darkGray"/>
              </w:rPr>
              <w:t>1,2</w:t>
            </w:r>
            <w:r w:rsidR="00A94C49" w:rsidRPr="00BF5FA8">
              <w:rPr>
                <w:b/>
                <w:highlight w:val="darkGray"/>
              </w:rPr>
              <w:t>8</w:t>
            </w:r>
          </w:p>
          <w:p w:rsidR="00874FE5" w:rsidRPr="00BF5FA8" w:rsidRDefault="00874FE5" w:rsidP="00BF69EB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73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Tr="00BF69EB">
        <w:trPr>
          <w:gridAfter w:val="3"/>
          <w:wAfter w:w="1559" w:type="dxa"/>
        </w:trPr>
        <w:tc>
          <w:tcPr>
            <w:tcW w:w="14482" w:type="dxa"/>
            <w:gridSpan w:val="42"/>
            <w:shd w:val="clear" w:color="auto" w:fill="auto"/>
          </w:tcPr>
          <w:p w:rsidR="00874FE5" w:rsidRDefault="00874FE5" w:rsidP="00B93B4B">
            <w:pPr>
              <w:jc w:val="center"/>
            </w:pPr>
            <w:r>
              <w:br w:type="page"/>
            </w:r>
            <w:r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«Повышение безопасности дорожного движения в Саратовской области»</w:t>
            </w:r>
          </w:p>
        </w:tc>
      </w:tr>
      <w:tr w:rsidR="00874FE5" w:rsidRPr="00E842E2" w:rsidTr="00933DE8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тыс.шт.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933DE8" w:rsidRDefault="00874FE5" w:rsidP="00933DE8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540</w:t>
            </w:r>
            <w:r>
              <w:rPr>
                <w:rFonts w:asciiTheme="minorHAnsi" w:hAnsiTheme="minorHAnsi"/>
                <w:color w:val="auto"/>
                <w:sz w:val="22"/>
              </w:rPr>
              <w:t>,0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933DE8" w:rsidRDefault="00874FE5" w:rsidP="00933DE8">
            <w:pPr>
              <w:pStyle w:val="3"/>
              <w:ind w:left="113" w:right="11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933DE8">
              <w:rPr>
                <w:rFonts w:asciiTheme="minorHAnsi" w:hAnsiTheme="minorHAnsi"/>
                <w:color w:val="auto"/>
                <w:sz w:val="22"/>
              </w:rPr>
              <w:t>375,2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E10058" w:rsidP="00933DE8">
            <w:pPr>
              <w:jc w:val="center"/>
            </w:pPr>
            <w:r>
              <w:t>0,69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33DE8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933DE8">
            <w:pPr>
              <w:ind w:left="113" w:right="113"/>
              <w:jc w:val="center"/>
            </w:pPr>
            <w:r>
              <w:t>440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933DE8">
            <w:pPr>
              <w:ind w:left="113" w:right="113"/>
              <w:jc w:val="center"/>
            </w:pPr>
            <w:r>
              <w:t>362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933DE8">
            <w:pPr>
              <w:jc w:val="center"/>
            </w:pPr>
            <w:r>
              <w:t>1,22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33DE8">
        <w:tc>
          <w:tcPr>
            <w:tcW w:w="1843" w:type="dxa"/>
            <w:shd w:val="clear" w:color="auto" w:fill="auto"/>
          </w:tcPr>
          <w:p w:rsidR="00874FE5" w:rsidRPr="00E842E2" w:rsidRDefault="00874FE5" w:rsidP="00BF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9" w:type="dxa"/>
            <w:gridSpan w:val="2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E10058" w:rsidP="00E10058">
            <w:pPr>
              <w:jc w:val="center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808080" w:themeFill="background1" w:themeFillShade="80"/>
          </w:tcPr>
          <w:p w:rsidR="00874FE5" w:rsidRPr="009A67DA" w:rsidRDefault="00E10058" w:rsidP="00E10058">
            <w:pPr>
              <w:jc w:val="center"/>
              <w:rPr>
                <w:b/>
                <w:highlight w:val="darkGray"/>
              </w:rPr>
            </w:pPr>
            <w:r w:rsidRPr="00E10058">
              <w:rPr>
                <w:b/>
              </w:rPr>
              <w:t>0,85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2D557F" w:rsidP="006F219B">
            <w:pPr>
              <w:jc w:val="center"/>
              <w:rPr>
                <w:b/>
              </w:rPr>
            </w:pPr>
            <w:r w:rsidRPr="00562377">
              <w:rPr>
                <w:b/>
                <w:highlight w:val="darkGray"/>
              </w:rPr>
              <w:t>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3.2 «Комплексное развитие автоматизированных систем фиксации нарушений </w:t>
            </w:r>
            <w:hyperlink r:id="rId7" w:history="1">
              <w:r w:rsidRPr="00933DE8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правил</w:t>
              </w:r>
            </w:hyperlink>
            <w:r w:rsidRPr="00933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дорожного движения на территории Саратовской области»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6F219B" w:rsidP="006F21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B50D95" w:rsidTr="00114375">
        <w:tc>
          <w:tcPr>
            <w:tcW w:w="1843" w:type="dxa"/>
            <w:shd w:val="clear" w:color="auto" w:fill="auto"/>
          </w:tcPr>
          <w:p w:rsidR="00874FE5" w:rsidRPr="00E842E2" w:rsidRDefault="00874FE5" w:rsidP="00B93B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п/п 3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34430,0</w:t>
            </w:r>
          </w:p>
        </w:tc>
        <w:tc>
          <w:tcPr>
            <w:tcW w:w="984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11675,0</w:t>
            </w:r>
          </w:p>
        </w:tc>
        <w:tc>
          <w:tcPr>
            <w:tcW w:w="717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2" w:type="dxa"/>
            <w:gridSpan w:val="2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8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5" w:type="dxa"/>
            <w:shd w:val="clear" w:color="auto" w:fill="808080" w:themeFill="background1" w:themeFillShade="80"/>
          </w:tcPr>
          <w:p w:rsidR="00874FE5" w:rsidRPr="00114375" w:rsidRDefault="006F219B" w:rsidP="00114375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874FE5" w:rsidRPr="00562377" w:rsidRDefault="006F219B" w:rsidP="002D557F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0,</w:t>
            </w:r>
            <w:r w:rsidR="002D557F" w:rsidRPr="00562377">
              <w:rPr>
                <w:b/>
                <w:highlight w:val="darkGray"/>
              </w:rPr>
              <w:t>5</w:t>
            </w:r>
          </w:p>
        </w:tc>
        <w:tc>
          <w:tcPr>
            <w:tcW w:w="850" w:type="dxa"/>
            <w:gridSpan w:val="2"/>
            <w:shd w:val="clear" w:color="auto" w:fill="808080" w:themeFill="background1" w:themeFillShade="80"/>
          </w:tcPr>
          <w:p w:rsidR="00874FE5" w:rsidRPr="00562377" w:rsidRDefault="002D557F" w:rsidP="00114375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1,47</w:t>
            </w:r>
          </w:p>
        </w:tc>
        <w:tc>
          <w:tcPr>
            <w:tcW w:w="851" w:type="dxa"/>
            <w:gridSpan w:val="2"/>
            <w:shd w:val="clear" w:color="auto" w:fill="808080" w:themeFill="background1" w:themeFillShade="80"/>
          </w:tcPr>
          <w:p w:rsidR="00874FE5" w:rsidRPr="00562377" w:rsidRDefault="006F219B" w:rsidP="002D557F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1,</w:t>
            </w:r>
            <w:r w:rsidR="002D557F" w:rsidRPr="00562377">
              <w:rPr>
                <w:b/>
                <w:highlight w:val="darkGray"/>
              </w:rPr>
              <w:t>25</w:t>
            </w:r>
          </w:p>
        </w:tc>
        <w:tc>
          <w:tcPr>
            <w:tcW w:w="73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Tr="00BF69EB">
        <w:trPr>
          <w:gridAfter w:val="3"/>
          <w:wAfter w:w="1559" w:type="dxa"/>
        </w:trPr>
        <w:tc>
          <w:tcPr>
            <w:tcW w:w="14482" w:type="dxa"/>
            <w:gridSpan w:val="42"/>
            <w:shd w:val="clear" w:color="auto" w:fill="auto"/>
          </w:tcPr>
          <w:p w:rsidR="00874FE5" w:rsidRDefault="00874FE5" w:rsidP="00B93B4B">
            <w:pPr>
              <w:jc w:val="center"/>
            </w:pPr>
            <w:r>
              <w:br w:type="page"/>
            </w:r>
            <w:r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</w:r>
          </w:p>
        </w:tc>
      </w:tr>
      <w:tr w:rsidR="00874FE5" w:rsidRPr="00E842E2" w:rsidTr="00933DE8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 (ежегодно)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мин.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933DE8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933DE8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933DE8">
            <w:pPr>
              <w:jc w:val="center"/>
            </w:pPr>
            <w: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933DE8">
        <w:tc>
          <w:tcPr>
            <w:tcW w:w="1843" w:type="dxa"/>
            <w:shd w:val="clear" w:color="auto" w:fill="auto"/>
          </w:tcPr>
          <w:p w:rsidR="00874FE5" w:rsidRPr="00E842E2" w:rsidRDefault="00874FE5" w:rsidP="00BF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9" w:type="dxa"/>
            <w:gridSpan w:val="2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FFFFFF" w:themeFill="background1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F475EE" w:rsidP="00933DE8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808080" w:themeFill="background1" w:themeFillShade="80"/>
          </w:tcPr>
          <w:p w:rsidR="00874FE5" w:rsidRPr="009A67DA" w:rsidRDefault="00E10058" w:rsidP="00E10058">
            <w:pPr>
              <w:jc w:val="center"/>
              <w:rPr>
                <w:b/>
                <w:highlight w:val="darkGray"/>
              </w:rPr>
            </w:pPr>
            <w:r w:rsidRPr="00E10058">
              <w:rPr>
                <w:b/>
              </w:rPr>
              <w:t>1,00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E10058" w:rsidP="00E100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3AA">
              <w:rPr>
                <w:b/>
              </w:rPr>
              <w:t>,00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B50D95" w:rsidTr="00114375">
        <w:tc>
          <w:tcPr>
            <w:tcW w:w="1843" w:type="dxa"/>
            <w:shd w:val="clear" w:color="auto" w:fill="auto"/>
          </w:tcPr>
          <w:p w:rsidR="00874FE5" w:rsidRPr="00E842E2" w:rsidRDefault="00874FE5" w:rsidP="00B93B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п/п 4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 w:rsidRPr="00114375">
              <w:rPr>
                <w:b/>
              </w:rPr>
              <w:t>0,0</w:t>
            </w:r>
          </w:p>
        </w:tc>
        <w:tc>
          <w:tcPr>
            <w:tcW w:w="984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7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2" w:type="dxa"/>
            <w:gridSpan w:val="2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68" w:type="dxa"/>
            <w:gridSpan w:val="3"/>
            <w:shd w:val="clear" w:color="auto" w:fill="808080" w:themeFill="background1" w:themeFillShade="80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  <w:r>
              <w:rPr>
                <w:b/>
              </w:rPr>
              <w:t>638,0</w:t>
            </w:r>
          </w:p>
        </w:tc>
        <w:tc>
          <w:tcPr>
            <w:tcW w:w="1115" w:type="dxa"/>
            <w:shd w:val="clear" w:color="auto" w:fill="808080" w:themeFill="background1" w:themeFillShade="80"/>
          </w:tcPr>
          <w:p w:rsidR="00874FE5" w:rsidRPr="00114375" w:rsidRDefault="009513AA" w:rsidP="00114375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874FE5" w:rsidRPr="00114375" w:rsidRDefault="00874FE5" w:rsidP="00114375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</w:tcPr>
          <w:p w:rsidR="00874FE5" w:rsidRPr="00114375" w:rsidRDefault="009513AA" w:rsidP="00114375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50" w:type="dxa"/>
            <w:gridSpan w:val="2"/>
            <w:shd w:val="clear" w:color="auto" w:fill="808080" w:themeFill="background1" w:themeFillShade="80"/>
          </w:tcPr>
          <w:p w:rsidR="00874FE5" w:rsidRPr="00114375" w:rsidRDefault="009513AA" w:rsidP="00114375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51" w:type="dxa"/>
            <w:gridSpan w:val="2"/>
            <w:shd w:val="clear" w:color="auto" w:fill="808080" w:themeFill="background1" w:themeFillShade="80"/>
          </w:tcPr>
          <w:p w:rsidR="00874FE5" w:rsidRPr="00114375" w:rsidRDefault="009513AA" w:rsidP="00114375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73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Tr="00BF69EB">
        <w:trPr>
          <w:gridAfter w:val="3"/>
          <w:wAfter w:w="1559" w:type="dxa"/>
        </w:trPr>
        <w:tc>
          <w:tcPr>
            <w:tcW w:w="14482" w:type="dxa"/>
            <w:gridSpan w:val="42"/>
            <w:shd w:val="clear" w:color="auto" w:fill="auto"/>
          </w:tcPr>
          <w:p w:rsidR="00874FE5" w:rsidRDefault="00874FE5" w:rsidP="00B93B4B">
            <w:pPr>
              <w:jc w:val="center"/>
            </w:pPr>
            <w:r>
              <w:br w:type="page"/>
            </w:r>
            <w:r w:rsidRPr="00933D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«Развитие рынка газового моторного топлива в Саратовской области»</w:t>
            </w:r>
          </w:p>
        </w:tc>
      </w:tr>
      <w:tr w:rsidR="00874FE5" w:rsidRPr="00E842E2" w:rsidTr="0083393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Доля пассажирских автотранспортных средств, использующих компримированный природный газ в качестве газомоторного топлива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5,0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5,4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83393B">
            <w:pPr>
              <w:jc w:val="center"/>
            </w:pPr>
            <w:r>
              <w:t>1,08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83393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B93B4B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Количество газозаправочных станций, реализующих в качестве топлива компримированный природный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83393B">
            <w:pPr>
              <w:jc w:val="center"/>
            </w:pPr>
            <w:r>
              <w:t>0,67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874FE5" w:rsidRPr="00E842E2" w:rsidTr="0083393B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874FE5" w:rsidRPr="00B93B4B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Доля коммунальной техники, переведенной на газомоторное топливо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409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7,0</w:t>
            </w:r>
          </w:p>
        </w:tc>
        <w:tc>
          <w:tcPr>
            <w:tcW w:w="827" w:type="dxa"/>
            <w:gridSpan w:val="4"/>
            <w:shd w:val="clear" w:color="auto" w:fill="808080" w:themeFill="background1" w:themeFillShade="80"/>
            <w:textDirection w:val="btLr"/>
            <w:vAlign w:val="center"/>
          </w:tcPr>
          <w:p w:rsidR="00874FE5" w:rsidRPr="00E842E2" w:rsidRDefault="00874FE5" w:rsidP="0083393B">
            <w:pPr>
              <w:ind w:left="113" w:right="113"/>
              <w:jc w:val="center"/>
            </w:pPr>
            <w:r>
              <w:t>7,0</w:t>
            </w: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874FE5" w:rsidRPr="00E842E2" w:rsidRDefault="00874FE5" w:rsidP="0083393B">
            <w:pPr>
              <w:jc w:val="center"/>
            </w:pPr>
            <w:r>
              <w:t>1,00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702" w:type="dxa"/>
            <w:shd w:val="clear" w:color="auto" w:fill="auto"/>
          </w:tcPr>
          <w:p w:rsidR="00874FE5" w:rsidRPr="00E842E2" w:rsidRDefault="00874FE5" w:rsidP="00BF69EB"/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/>
        </w:tc>
        <w:tc>
          <w:tcPr>
            <w:tcW w:w="522" w:type="dxa"/>
            <w:shd w:val="clear" w:color="auto" w:fill="auto"/>
          </w:tcPr>
          <w:p w:rsidR="00874FE5" w:rsidRPr="00E842E2" w:rsidRDefault="00874FE5" w:rsidP="00BF69EB"/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/>
        </w:tc>
        <w:tc>
          <w:tcPr>
            <w:tcW w:w="1015" w:type="dxa"/>
            <w:gridSpan w:val="4"/>
            <w:shd w:val="clear" w:color="auto" w:fill="auto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851" w:type="dxa"/>
            <w:gridSpan w:val="2"/>
          </w:tcPr>
          <w:p w:rsidR="00874FE5" w:rsidRPr="00E842E2" w:rsidRDefault="00874FE5" w:rsidP="00BF69EB"/>
        </w:tc>
        <w:tc>
          <w:tcPr>
            <w:tcW w:w="850" w:type="dxa"/>
            <w:gridSpan w:val="2"/>
          </w:tcPr>
          <w:p w:rsidR="00874FE5" w:rsidRPr="00E842E2" w:rsidRDefault="00874FE5" w:rsidP="00BF69EB"/>
        </w:tc>
        <w:tc>
          <w:tcPr>
            <w:tcW w:w="709" w:type="dxa"/>
          </w:tcPr>
          <w:p w:rsidR="00874FE5" w:rsidRPr="00E842E2" w:rsidRDefault="00874FE5" w:rsidP="00BF69EB"/>
        </w:tc>
      </w:tr>
      <w:tr w:rsidR="00BD539E" w:rsidRPr="00E842E2" w:rsidTr="00E10058">
        <w:tc>
          <w:tcPr>
            <w:tcW w:w="1843" w:type="dxa"/>
            <w:shd w:val="clear" w:color="auto" w:fill="auto"/>
          </w:tcPr>
          <w:p w:rsidR="00BD539E" w:rsidRPr="00E842E2" w:rsidRDefault="00BD539E" w:rsidP="00BF6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9" w:type="dxa"/>
            <w:gridSpan w:val="2"/>
            <w:shd w:val="clear" w:color="auto" w:fill="FFFFFF" w:themeFill="background1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FFFFFF" w:themeFill="background1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  <w:vAlign w:val="center"/>
          </w:tcPr>
          <w:p w:rsidR="00BD539E" w:rsidRPr="00E842E2" w:rsidRDefault="00BD539E" w:rsidP="0083393B">
            <w:pPr>
              <w:jc w:val="center"/>
              <w:rPr>
                <w:b/>
              </w:rPr>
            </w:pPr>
            <w:r>
              <w:rPr>
                <w:b/>
              </w:rPr>
              <w:t>2,75</w:t>
            </w:r>
          </w:p>
        </w:tc>
        <w:tc>
          <w:tcPr>
            <w:tcW w:w="856" w:type="dxa"/>
            <w:gridSpan w:val="3"/>
            <w:shd w:val="clear" w:color="auto" w:fill="FFFFFF" w:themeFill="background1"/>
          </w:tcPr>
          <w:p w:rsidR="00BD539E" w:rsidRPr="009A67DA" w:rsidRDefault="00BD539E" w:rsidP="00BD539E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846" w:type="dxa"/>
            <w:gridSpan w:val="3"/>
            <w:shd w:val="clear" w:color="auto" w:fill="808080" w:themeFill="background1" w:themeFillShade="80"/>
          </w:tcPr>
          <w:p w:rsidR="00BD539E" w:rsidRPr="009A67DA" w:rsidRDefault="00E10058" w:rsidP="00BF69EB">
            <w:pPr>
              <w:rPr>
                <w:b/>
                <w:highlight w:val="darkGray"/>
              </w:rPr>
            </w:pPr>
            <w:r w:rsidRPr="00BD539E">
              <w:rPr>
                <w:b/>
              </w:rPr>
              <w:t>0,89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D539E" w:rsidRPr="00E842E2" w:rsidRDefault="00BD539E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BD539E" w:rsidRPr="00E842E2" w:rsidRDefault="00BD539E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0B46A5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«Приобретение общественного автомобильного транспорта, работающего на газомоторном топливе»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647768" w:rsidP="006477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B93B4B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«Развитие газомоторной инфраструктуры в Саратовской области»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562377" w:rsidRDefault="00647768" w:rsidP="00AF251F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0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B93B4B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 «Перевод коммунальной техники на газомоторное топливо»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562377" w:rsidRDefault="00AF251F" w:rsidP="00647768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874FE5" w:rsidRPr="00E842E2" w:rsidTr="00BF69EB">
        <w:tc>
          <w:tcPr>
            <w:tcW w:w="1843" w:type="dxa"/>
            <w:shd w:val="clear" w:color="auto" w:fill="auto"/>
          </w:tcPr>
          <w:p w:rsidR="00874FE5" w:rsidRPr="00B93B4B" w:rsidRDefault="00874FE5" w:rsidP="00BF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 «Перевод общественного пассажирского транспорта на газомоторное топливо»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647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72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1015" w:type="dxa"/>
            <w:gridSpan w:val="4"/>
            <w:shd w:val="clear" w:color="auto" w:fill="808080" w:themeFill="background1" w:themeFillShade="80"/>
          </w:tcPr>
          <w:p w:rsidR="00874FE5" w:rsidRPr="00E842E2" w:rsidRDefault="00647768" w:rsidP="006477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74FE5" w:rsidRPr="00E842E2" w:rsidRDefault="00874FE5" w:rsidP="00BF69EB">
            <w:pPr>
              <w:rPr>
                <w:b/>
              </w:rPr>
            </w:pPr>
          </w:p>
        </w:tc>
        <w:tc>
          <w:tcPr>
            <w:tcW w:w="709" w:type="dxa"/>
          </w:tcPr>
          <w:p w:rsidR="00874FE5" w:rsidRPr="00E842E2" w:rsidRDefault="00874FE5" w:rsidP="00BF69EB">
            <w:pPr>
              <w:rPr>
                <w:b/>
              </w:rPr>
            </w:pPr>
          </w:p>
        </w:tc>
      </w:tr>
      <w:tr w:rsidR="00DC671F" w:rsidRPr="00B50D95" w:rsidTr="00367084">
        <w:tc>
          <w:tcPr>
            <w:tcW w:w="1843" w:type="dxa"/>
            <w:shd w:val="clear" w:color="auto" w:fill="auto"/>
          </w:tcPr>
          <w:p w:rsidR="00DC671F" w:rsidRPr="00E842E2" w:rsidRDefault="00DC671F" w:rsidP="00BF69E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п/п 5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982" w:type="dxa"/>
            <w:gridSpan w:val="4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DC671F" w:rsidRPr="00E842E2" w:rsidRDefault="00DC671F" w:rsidP="00BF69EB">
            <w:pPr>
              <w:rPr>
                <w:b/>
              </w:rPr>
            </w:pPr>
          </w:p>
        </w:tc>
        <w:tc>
          <w:tcPr>
            <w:tcW w:w="856" w:type="dxa"/>
            <w:gridSpan w:val="3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 w:rsidRPr="00114375">
              <w:rPr>
                <w:b/>
              </w:rPr>
              <w:t>0,0</w:t>
            </w:r>
          </w:p>
        </w:tc>
        <w:tc>
          <w:tcPr>
            <w:tcW w:w="984" w:type="dxa"/>
            <w:gridSpan w:val="3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 w:rsidRPr="00114375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 w:rsidRPr="00114375">
              <w:rPr>
                <w:b/>
              </w:rPr>
              <w:t>0,0</w:t>
            </w:r>
          </w:p>
        </w:tc>
        <w:tc>
          <w:tcPr>
            <w:tcW w:w="580" w:type="dxa"/>
            <w:gridSpan w:val="3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2" w:type="dxa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>
              <w:rPr>
                <w:b/>
              </w:rPr>
              <w:t>309555,0</w:t>
            </w:r>
          </w:p>
        </w:tc>
        <w:tc>
          <w:tcPr>
            <w:tcW w:w="549" w:type="dxa"/>
            <w:gridSpan w:val="2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>
              <w:rPr>
                <w:b/>
              </w:rPr>
              <w:t>16699,0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671F" w:rsidRPr="00114375" w:rsidRDefault="00DC671F" w:rsidP="00367084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DC671F" w:rsidRPr="00114375" w:rsidRDefault="00DC671F" w:rsidP="00367084">
            <w:pPr>
              <w:rPr>
                <w:b/>
              </w:rPr>
            </w:pPr>
          </w:p>
        </w:tc>
        <w:tc>
          <w:tcPr>
            <w:tcW w:w="828" w:type="dxa"/>
            <w:shd w:val="clear" w:color="auto" w:fill="808080" w:themeFill="background1" w:themeFillShade="80"/>
            <w:vAlign w:val="center"/>
          </w:tcPr>
          <w:p w:rsidR="00DC671F" w:rsidRPr="00562377" w:rsidRDefault="00DC671F" w:rsidP="005A093E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0,</w:t>
            </w:r>
            <w:r w:rsidR="005A093E" w:rsidRPr="00562377">
              <w:rPr>
                <w:b/>
                <w:highlight w:val="darkGray"/>
              </w:rPr>
              <w:t>75</w:t>
            </w:r>
          </w:p>
        </w:tc>
        <w:tc>
          <w:tcPr>
            <w:tcW w:w="850" w:type="dxa"/>
            <w:gridSpan w:val="2"/>
            <w:shd w:val="clear" w:color="auto" w:fill="808080" w:themeFill="background1" w:themeFillShade="80"/>
            <w:vAlign w:val="center"/>
          </w:tcPr>
          <w:p w:rsidR="00DC671F" w:rsidRPr="00562377" w:rsidRDefault="005E0A6F" w:rsidP="00784922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15</w:t>
            </w:r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:rsidR="00DC671F" w:rsidRPr="00562377" w:rsidRDefault="005E0A6F" w:rsidP="00784922">
            <w:pPr>
              <w:jc w:val="center"/>
              <w:rPr>
                <w:b/>
                <w:highlight w:val="darkGray"/>
              </w:rPr>
            </w:pPr>
            <w:r w:rsidRPr="00562377">
              <w:rPr>
                <w:b/>
                <w:highlight w:val="darkGray"/>
              </w:rPr>
              <w:t>13,3</w:t>
            </w:r>
          </w:p>
        </w:tc>
        <w:tc>
          <w:tcPr>
            <w:tcW w:w="731" w:type="dxa"/>
            <w:gridSpan w:val="2"/>
          </w:tcPr>
          <w:p w:rsidR="00DC671F" w:rsidRPr="005E0A6F" w:rsidRDefault="00DC671F" w:rsidP="00BF69EB">
            <w:pPr>
              <w:rPr>
                <w:b/>
                <w:highlight w:val="yellow"/>
              </w:rPr>
            </w:pPr>
          </w:p>
        </w:tc>
      </w:tr>
      <w:tr w:rsidR="00874FE5" w:rsidRPr="00B50D95" w:rsidTr="00114375">
        <w:trPr>
          <w:trHeight w:val="620"/>
        </w:trPr>
        <w:tc>
          <w:tcPr>
            <w:tcW w:w="1843" w:type="dxa"/>
            <w:shd w:val="clear" w:color="auto" w:fill="auto"/>
          </w:tcPr>
          <w:p w:rsidR="00874FE5" w:rsidRDefault="00874FE5" w:rsidP="005748C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ГП</w:t>
            </w:r>
          </w:p>
        </w:tc>
        <w:tc>
          <w:tcPr>
            <w:tcW w:w="403" w:type="dxa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667" w:type="dxa"/>
            <w:gridSpan w:val="4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572" w:type="dxa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1015" w:type="dxa"/>
            <w:gridSpan w:val="4"/>
            <w:shd w:val="clear" w:color="auto" w:fill="auto"/>
          </w:tcPr>
          <w:p w:rsidR="00874FE5" w:rsidRDefault="00874FE5" w:rsidP="00C7258E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874FE5" w:rsidRPr="005E0A6F" w:rsidRDefault="00874FE5" w:rsidP="00C7258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4FE5" w:rsidRPr="005E0A6F" w:rsidRDefault="00874FE5" w:rsidP="00C7258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4FE5" w:rsidRPr="005E0A6F" w:rsidRDefault="00874FE5" w:rsidP="00C7258E">
            <w:pPr>
              <w:jc w:val="center"/>
              <w:rPr>
                <w:highlight w:val="yellow"/>
              </w:rPr>
            </w:pPr>
          </w:p>
        </w:tc>
        <w:tc>
          <w:tcPr>
            <w:tcW w:w="731" w:type="dxa"/>
            <w:gridSpan w:val="2"/>
            <w:shd w:val="clear" w:color="auto" w:fill="808080" w:themeFill="background1" w:themeFillShade="80"/>
          </w:tcPr>
          <w:p w:rsidR="00874FE5" w:rsidRPr="0080189F" w:rsidRDefault="00DC671F" w:rsidP="005E0A6F">
            <w:pPr>
              <w:jc w:val="center"/>
              <w:rPr>
                <w:b/>
                <w:highlight w:val="yellow"/>
              </w:rPr>
            </w:pPr>
            <w:r w:rsidRPr="0080189F">
              <w:rPr>
                <w:b/>
                <w:highlight w:val="darkGray"/>
              </w:rPr>
              <w:t>2,</w:t>
            </w:r>
            <w:bookmarkStart w:id="0" w:name="_GoBack"/>
            <w:bookmarkEnd w:id="0"/>
            <w:r w:rsidR="005E0A6F" w:rsidRPr="0080189F">
              <w:rPr>
                <w:b/>
                <w:highlight w:val="darkGray"/>
              </w:rPr>
              <w:t>3</w:t>
            </w:r>
          </w:p>
        </w:tc>
      </w:tr>
    </w:tbl>
    <w:p w:rsidR="00A64215" w:rsidRPr="0042595E" w:rsidRDefault="00A64215" w:rsidP="004A58A7">
      <w:pPr>
        <w:rPr>
          <w:rFonts w:ascii="Times New Roman" w:hAnsi="Times New Roman" w:cs="Times New Roman"/>
          <w:b/>
          <w:sz w:val="32"/>
          <w:szCs w:val="32"/>
        </w:rPr>
      </w:pPr>
    </w:p>
    <w:sectPr w:rsidR="00A64215" w:rsidRPr="0042595E" w:rsidSect="00584B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18" w:rsidRDefault="00067518" w:rsidP="001C7086">
      <w:pPr>
        <w:spacing w:after="0" w:line="240" w:lineRule="auto"/>
      </w:pPr>
      <w:r>
        <w:separator/>
      </w:r>
    </w:p>
  </w:endnote>
  <w:endnote w:type="continuationSeparator" w:id="1">
    <w:p w:rsidR="00067518" w:rsidRDefault="00067518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18" w:rsidRDefault="00067518" w:rsidP="001C7086">
      <w:pPr>
        <w:spacing w:after="0" w:line="240" w:lineRule="auto"/>
      </w:pPr>
      <w:r>
        <w:separator/>
      </w:r>
    </w:p>
  </w:footnote>
  <w:footnote w:type="continuationSeparator" w:id="1">
    <w:p w:rsidR="00067518" w:rsidRDefault="00067518" w:rsidP="001C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BA3"/>
    <w:rsid w:val="000018CE"/>
    <w:rsid w:val="0000544F"/>
    <w:rsid w:val="00005E5C"/>
    <w:rsid w:val="0000624F"/>
    <w:rsid w:val="0000686C"/>
    <w:rsid w:val="0001269A"/>
    <w:rsid w:val="000179DD"/>
    <w:rsid w:val="000220E7"/>
    <w:rsid w:val="00022980"/>
    <w:rsid w:val="00030A97"/>
    <w:rsid w:val="00033071"/>
    <w:rsid w:val="00041BDA"/>
    <w:rsid w:val="00044718"/>
    <w:rsid w:val="00050722"/>
    <w:rsid w:val="00054D97"/>
    <w:rsid w:val="000551CF"/>
    <w:rsid w:val="00055645"/>
    <w:rsid w:val="00056E48"/>
    <w:rsid w:val="000614A4"/>
    <w:rsid w:val="000636FA"/>
    <w:rsid w:val="000637F1"/>
    <w:rsid w:val="000650DF"/>
    <w:rsid w:val="00066D07"/>
    <w:rsid w:val="00067518"/>
    <w:rsid w:val="00072982"/>
    <w:rsid w:val="00077926"/>
    <w:rsid w:val="0008188A"/>
    <w:rsid w:val="00087591"/>
    <w:rsid w:val="00093139"/>
    <w:rsid w:val="00093494"/>
    <w:rsid w:val="000947F0"/>
    <w:rsid w:val="000A00E8"/>
    <w:rsid w:val="000A2681"/>
    <w:rsid w:val="000A473C"/>
    <w:rsid w:val="000A4A06"/>
    <w:rsid w:val="000A5EF5"/>
    <w:rsid w:val="000A6F41"/>
    <w:rsid w:val="000B0428"/>
    <w:rsid w:val="000B18EB"/>
    <w:rsid w:val="000B46A5"/>
    <w:rsid w:val="000B61CB"/>
    <w:rsid w:val="000B6430"/>
    <w:rsid w:val="000C019A"/>
    <w:rsid w:val="000C179F"/>
    <w:rsid w:val="000C535E"/>
    <w:rsid w:val="000C5E3A"/>
    <w:rsid w:val="000C68B5"/>
    <w:rsid w:val="000C7C26"/>
    <w:rsid w:val="000D01CB"/>
    <w:rsid w:val="000D2DEE"/>
    <w:rsid w:val="000D670F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61E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4375"/>
    <w:rsid w:val="00114680"/>
    <w:rsid w:val="0011485B"/>
    <w:rsid w:val="00124689"/>
    <w:rsid w:val="00132877"/>
    <w:rsid w:val="00133FE3"/>
    <w:rsid w:val="001346E7"/>
    <w:rsid w:val="00136C87"/>
    <w:rsid w:val="001375FE"/>
    <w:rsid w:val="00137C70"/>
    <w:rsid w:val="001400E7"/>
    <w:rsid w:val="0015277D"/>
    <w:rsid w:val="00152791"/>
    <w:rsid w:val="001543B9"/>
    <w:rsid w:val="001559B1"/>
    <w:rsid w:val="00155CFC"/>
    <w:rsid w:val="00157F7E"/>
    <w:rsid w:val="00161331"/>
    <w:rsid w:val="0016140D"/>
    <w:rsid w:val="00162D26"/>
    <w:rsid w:val="0016459C"/>
    <w:rsid w:val="00170721"/>
    <w:rsid w:val="00172881"/>
    <w:rsid w:val="001763FC"/>
    <w:rsid w:val="001771DF"/>
    <w:rsid w:val="001808D7"/>
    <w:rsid w:val="00181447"/>
    <w:rsid w:val="001909A2"/>
    <w:rsid w:val="00191F6D"/>
    <w:rsid w:val="00192B37"/>
    <w:rsid w:val="0019381B"/>
    <w:rsid w:val="00193C84"/>
    <w:rsid w:val="00195E28"/>
    <w:rsid w:val="00196886"/>
    <w:rsid w:val="001A0567"/>
    <w:rsid w:val="001A4813"/>
    <w:rsid w:val="001A7618"/>
    <w:rsid w:val="001B0E43"/>
    <w:rsid w:val="001B11C0"/>
    <w:rsid w:val="001B18ED"/>
    <w:rsid w:val="001B44CB"/>
    <w:rsid w:val="001B5BCD"/>
    <w:rsid w:val="001B68A5"/>
    <w:rsid w:val="001B712A"/>
    <w:rsid w:val="001C1E07"/>
    <w:rsid w:val="001C4B61"/>
    <w:rsid w:val="001C54E7"/>
    <w:rsid w:val="001C570D"/>
    <w:rsid w:val="001C5923"/>
    <w:rsid w:val="001C62AE"/>
    <w:rsid w:val="001C67C6"/>
    <w:rsid w:val="001C7086"/>
    <w:rsid w:val="001D2AB9"/>
    <w:rsid w:val="001D4FBE"/>
    <w:rsid w:val="001E49C4"/>
    <w:rsid w:val="001E5C1B"/>
    <w:rsid w:val="001E5C7D"/>
    <w:rsid w:val="001F1130"/>
    <w:rsid w:val="001F16FA"/>
    <w:rsid w:val="001F45B5"/>
    <w:rsid w:val="001F65BD"/>
    <w:rsid w:val="001F6C0E"/>
    <w:rsid w:val="0020074F"/>
    <w:rsid w:val="002053E7"/>
    <w:rsid w:val="0020683B"/>
    <w:rsid w:val="00214061"/>
    <w:rsid w:val="0021426A"/>
    <w:rsid w:val="00214404"/>
    <w:rsid w:val="00214669"/>
    <w:rsid w:val="00217646"/>
    <w:rsid w:val="00220AF7"/>
    <w:rsid w:val="00225418"/>
    <w:rsid w:val="00226E80"/>
    <w:rsid w:val="00227175"/>
    <w:rsid w:val="0022752E"/>
    <w:rsid w:val="00230B3F"/>
    <w:rsid w:val="00233CF8"/>
    <w:rsid w:val="0023512C"/>
    <w:rsid w:val="00235CEA"/>
    <w:rsid w:val="0024417D"/>
    <w:rsid w:val="00246F9B"/>
    <w:rsid w:val="00254BC4"/>
    <w:rsid w:val="002574F3"/>
    <w:rsid w:val="0026082A"/>
    <w:rsid w:val="00262F38"/>
    <w:rsid w:val="002638EF"/>
    <w:rsid w:val="002648AB"/>
    <w:rsid w:val="002653DF"/>
    <w:rsid w:val="00274DA0"/>
    <w:rsid w:val="002758F1"/>
    <w:rsid w:val="002843D4"/>
    <w:rsid w:val="002848D2"/>
    <w:rsid w:val="002912E6"/>
    <w:rsid w:val="00293B7D"/>
    <w:rsid w:val="00297408"/>
    <w:rsid w:val="002A0E68"/>
    <w:rsid w:val="002A5CB0"/>
    <w:rsid w:val="002A6234"/>
    <w:rsid w:val="002B059B"/>
    <w:rsid w:val="002B2B39"/>
    <w:rsid w:val="002B6422"/>
    <w:rsid w:val="002B7D32"/>
    <w:rsid w:val="002C47C2"/>
    <w:rsid w:val="002C72EE"/>
    <w:rsid w:val="002D0946"/>
    <w:rsid w:val="002D1519"/>
    <w:rsid w:val="002D557F"/>
    <w:rsid w:val="002E071D"/>
    <w:rsid w:val="002E3682"/>
    <w:rsid w:val="002E4C0C"/>
    <w:rsid w:val="002F002F"/>
    <w:rsid w:val="002F1D5E"/>
    <w:rsid w:val="002F5ED7"/>
    <w:rsid w:val="00302B1B"/>
    <w:rsid w:val="0030313B"/>
    <w:rsid w:val="00306253"/>
    <w:rsid w:val="00315483"/>
    <w:rsid w:val="00315C6D"/>
    <w:rsid w:val="003170E4"/>
    <w:rsid w:val="00321DC6"/>
    <w:rsid w:val="00322962"/>
    <w:rsid w:val="0032344F"/>
    <w:rsid w:val="003238A0"/>
    <w:rsid w:val="00324A7B"/>
    <w:rsid w:val="00326772"/>
    <w:rsid w:val="00330669"/>
    <w:rsid w:val="00331A9F"/>
    <w:rsid w:val="00332905"/>
    <w:rsid w:val="003434AE"/>
    <w:rsid w:val="003437C5"/>
    <w:rsid w:val="003451A5"/>
    <w:rsid w:val="0035171B"/>
    <w:rsid w:val="003612A9"/>
    <w:rsid w:val="00364424"/>
    <w:rsid w:val="00364B11"/>
    <w:rsid w:val="00364E26"/>
    <w:rsid w:val="00366432"/>
    <w:rsid w:val="00367084"/>
    <w:rsid w:val="003727A7"/>
    <w:rsid w:val="00373130"/>
    <w:rsid w:val="003769F0"/>
    <w:rsid w:val="00377303"/>
    <w:rsid w:val="00377610"/>
    <w:rsid w:val="00377B89"/>
    <w:rsid w:val="003809E2"/>
    <w:rsid w:val="00384AA9"/>
    <w:rsid w:val="0038689F"/>
    <w:rsid w:val="003870AC"/>
    <w:rsid w:val="0039299A"/>
    <w:rsid w:val="00392CC1"/>
    <w:rsid w:val="0039480E"/>
    <w:rsid w:val="0039733B"/>
    <w:rsid w:val="00397E17"/>
    <w:rsid w:val="00397F6C"/>
    <w:rsid w:val="003A10A4"/>
    <w:rsid w:val="003A265D"/>
    <w:rsid w:val="003A2A2B"/>
    <w:rsid w:val="003A51CA"/>
    <w:rsid w:val="003A7AC7"/>
    <w:rsid w:val="003B02CF"/>
    <w:rsid w:val="003B0568"/>
    <w:rsid w:val="003C2451"/>
    <w:rsid w:val="003C24FB"/>
    <w:rsid w:val="003C4863"/>
    <w:rsid w:val="003C57E4"/>
    <w:rsid w:val="003D227B"/>
    <w:rsid w:val="003D5D83"/>
    <w:rsid w:val="003D5EF1"/>
    <w:rsid w:val="003D6915"/>
    <w:rsid w:val="003D6C6A"/>
    <w:rsid w:val="003D7DF1"/>
    <w:rsid w:val="003E2346"/>
    <w:rsid w:val="003E28A3"/>
    <w:rsid w:val="003E29E6"/>
    <w:rsid w:val="003F5873"/>
    <w:rsid w:val="003F6A95"/>
    <w:rsid w:val="004003C7"/>
    <w:rsid w:val="00404F54"/>
    <w:rsid w:val="00417CD0"/>
    <w:rsid w:val="00420360"/>
    <w:rsid w:val="004213B0"/>
    <w:rsid w:val="00421CEE"/>
    <w:rsid w:val="004221A7"/>
    <w:rsid w:val="00423063"/>
    <w:rsid w:val="0042595E"/>
    <w:rsid w:val="00426B62"/>
    <w:rsid w:val="00430655"/>
    <w:rsid w:val="004306A9"/>
    <w:rsid w:val="00432C19"/>
    <w:rsid w:val="00435F69"/>
    <w:rsid w:val="00437A14"/>
    <w:rsid w:val="00440E39"/>
    <w:rsid w:val="00441EF4"/>
    <w:rsid w:val="0044348E"/>
    <w:rsid w:val="004439F5"/>
    <w:rsid w:val="00444EA1"/>
    <w:rsid w:val="00445354"/>
    <w:rsid w:val="00452F9B"/>
    <w:rsid w:val="004533E0"/>
    <w:rsid w:val="00455CF4"/>
    <w:rsid w:val="00456B97"/>
    <w:rsid w:val="00460769"/>
    <w:rsid w:val="004638F3"/>
    <w:rsid w:val="00465CFB"/>
    <w:rsid w:val="00466DD6"/>
    <w:rsid w:val="004740D8"/>
    <w:rsid w:val="00477D15"/>
    <w:rsid w:val="00483D89"/>
    <w:rsid w:val="00487770"/>
    <w:rsid w:val="00490630"/>
    <w:rsid w:val="0049313C"/>
    <w:rsid w:val="004953EB"/>
    <w:rsid w:val="00495C0C"/>
    <w:rsid w:val="00496B81"/>
    <w:rsid w:val="004974EF"/>
    <w:rsid w:val="004A490C"/>
    <w:rsid w:val="004A5636"/>
    <w:rsid w:val="004A58A7"/>
    <w:rsid w:val="004A7C22"/>
    <w:rsid w:val="004B5409"/>
    <w:rsid w:val="004C15AE"/>
    <w:rsid w:val="004C2FB0"/>
    <w:rsid w:val="004C4113"/>
    <w:rsid w:val="004C66A4"/>
    <w:rsid w:val="004D07F6"/>
    <w:rsid w:val="004D15A6"/>
    <w:rsid w:val="004D70D4"/>
    <w:rsid w:val="004D79AB"/>
    <w:rsid w:val="004E200F"/>
    <w:rsid w:val="004E3705"/>
    <w:rsid w:val="004E3C23"/>
    <w:rsid w:val="004E6743"/>
    <w:rsid w:val="004F0C1A"/>
    <w:rsid w:val="004F0D54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6BFD"/>
    <w:rsid w:val="00533433"/>
    <w:rsid w:val="00534A40"/>
    <w:rsid w:val="00534C99"/>
    <w:rsid w:val="0053775E"/>
    <w:rsid w:val="005420B2"/>
    <w:rsid w:val="00542396"/>
    <w:rsid w:val="00544D02"/>
    <w:rsid w:val="00546F13"/>
    <w:rsid w:val="00547271"/>
    <w:rsid w:val="005516AD"/>
    <w:rsid w:val="0055450D"/>
    <w:rsid w:val="005547AC"/>
    <w:rsid w:val="0055514E"/>
    <w:rsid w:val="00557A75"/>
    <w:rsid w:val="00561F99"/>
    <w:rsid w:val="00562377"/>
    <w:rsid w:val="0056445A"/>
    <w:rsid w:val="00570639"/>
    <w:rsid w:val="00571C37"/>
    <w:rsid w:val="00572DDC"/>
    <w:rsid w:val="005748CD"/>
    <w:rsid w:val="0058386B"/>
    <w:rsid w:val="005847C4"/>
    <w:rsid w:val="00584B2C"/>
    <w:rsid w:val="0058583E"/>
    <w:rsid w:val="00586705"/>
    <w:rsid w:val="005961F8"/>
    <w:rsid w:val="005973E5"/>
    <w:rsid w:val="005A093E"/>
    <w:rsid w:val="005A3113"/>
    <w:rsid w:val="005A3905"/>
    <w:rsid w:val="005A46D7"/>
    <w:rsid w:val="005A6300"/>
    <w:rsid w:val="005A6653"/>
    <w:rsid w:val="005B3481"/>
    <w:rsid w:val="005B572E"/>
    <w:rsid w:val="005C0109"/>
    <w:rsid w:val="005C444A"/>
    <w:rsid w:val="005C596A"/>
    <w:rsid w:val="005C697D"/>
    <w:rsid w:val="005D097F"/>
    <w:rsid w:val="005D0B3D"/>
    <w:rsid w:val="005D198E"/>
    <w:rsid w:val="005D5E42"/>
    <w:rsid w:val="005D7AE4"/>
    <w:rsid w:val="005D7E83"/>
    <w:rsid w:val="005E0A6F"/>
    <w:rsid w:val="005E3B0B"/>
    <w:rsid w:val="005F3EE6"/>
    <w:rsid w:val="005F4A61"/>
    <w:rsid w:val="006020B2"/>
    <w:rsid w:val="00602D2A"/>
    <w:rsid w:val="006078FE"/>
    <w:rsid w:val="00611741"/>
    <w:rsid w:val="00612304"/>
    <w:rsid w:val="00613699"/>
    <w:rsid w:val="00614A63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30288"/>
    <w:rsid w:val="006311B5"/>
    <w:rsid w:val="006320FD"/>
    <w:rsid w:val="006328A7"/>
    <w:rsid w:val="00633D53"/>
    <w:rsid w:val="00633D6D"/>
    <w:rsid w:val="00635E63"/>
    <w:rsid w:val="006414CF"/>
    <w:rsid w:val="00641FCF"/>
    <w:rsid w:val="006424EE"/>
    <w:rsid w:val="00642BD4"/>
    <w:rsid w:val="00645571"/>
    <w:rsid w:val="00647768"/>
    <w:rsid w:val="00650ED3"/>
    <w:rsid w:val="006516B5"/>
    <w:rsid w:val="00652DEB"/>
    <w:rsid w:val="006551F0"/>
    <w:rsid w:val="00660DE1"/>
    <w:rsid w:val="00660EFE"/>
    <w:rsid w:val="00662518"/>
    <w:rsid w:val="00672395"/>
    <w:rsid w:val="006741AA"/>
    <w:rsid w:val="00674BF0"/>
    <w:rsid w:val="00682151"/>
    <w:rsid w:val="00682649"/>
    <w:rsid w:val="0069067E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A5C"/>
    <w:rsid w:val="006B195B"/>
    <w:rsid w:val="006B2498"/>
    <w:rsid w:val="006B3F16"/>
    <w:rsid w:val="006B443C"/>
    <w:rsid w:val="006B6189"/>
    <w:rsid w:val="006B7C9E"/>
    <w:rsid w:val="006C28CF"/>
    <w:rsid w:val="006C2BAE"/>
    <w:rsid w:val="006C3273"/>
    <w:rsid w:val="006C3A59"/>
    <w:rsid w:val="006C6B40"/>
    <w:rsid w:val="006D2B64"/>
    <w:rsid w:val="006E000D"/>
    <w:rsid w:val="006E7635"/>
    <w:rsid w:val="006F06F9"/>
    <w:rsid w:val="006F0B1A"/>
    <w:rsid w:val="006F219B"/>
    <w:rsid w:val="006F6060"/>
    <w:rsid w:val="00714E84"/>
    <w:rsid w:val="00720910"/>
    <w:rsid w:val="00727F6F"/>
    <w:rsid w:val="007360D9"/>
    <w:rsid w:val="007379DC"/>
    <w:rsid w:val="00747550"/>
    <w:rsid w:val="007507DE"/>
    <w:rsid w:val="00750B51"/>
    <w:rsid w:val="0075209D"/>
    <w:rsid w:val="00755532"/>
    <w:rsid w:val="00757A7B"/>
    <w:rsid w:val="00762A10"/>
    <w:rsid w:val="007665C0"/>
    <w:rsid w:val="00766E35"/>
    <w:rsid w:val="00766F9E"/>
    <w:rsid w:val="007672B8"/>
    <w:rsid w:val="007703E9"/>
    <w:rsid w:val="007712F3"/>
    <w:rsid w:val="007717DD"/>
    <w:rsid w:val="00775C5E"/>
    <w:rsid w:val="00781FFF"/>
    <w:rsid w:val="00782217"/>
    <w:rsid w:val="00784922"/>
    <w:rsid w:val="0078539E"/>
    <w:rsid w:val="007857E8"/>
    <w:rsid w:val="00790582"/>
    <w:rsid w:val="00790F12"/>
    <w:rsid w:val="00791271"/>
    <w:rsid w:val="0079165B"/>
    <w:rsid w:val="00792066"/>
    <w:rsid w:val="00796470"/>
    <w:rsid w:val="007A017F"/>
    <w:rsid w:val="007A40EA"/>
    <w:rsid w:val="007B457C"/>
    <w:rsid w:val="007C7BF6"/>
    <w:rsid w:val="007D16F5"/>
    <w:rsid w:val="007D1EBD"/>
    <w:rsid w:val="007D2DD9"/>
    <w:rsid w:val="007D3117"/>
    <w:rsid w:val="007D5F91"/>
    <w:rsid w:val="007D7383"/>
    <w:rsid w:val="007D7794"/>
    <w:rsid w:val="007E09CF"/>
    <w:rsid w:val="007E0CD7"/>
    <w:rsid w:val="007E4E5D"/>
    <w:rsid w:val="007F00E1"/>
    <w:rsid w:val="007F401D"/>
    <w:rsid w:val="007F6906"/>
    <w:rsid w:val="0080189F"/>
    <w:rsid w:val="00802824"/>
    <w:rsid w:val="008031BC"/>
    <w:rsid w:val="0080596D"/>
    <w:rsid w:val="008213E2"/>
    <w:rsid w:val="008216DC"/>
    <w:rsid w:val="00825F70"/>
    <w:rsid w:val="00831D79"/>
    <w:rsid w:val="0083393B"/>
    <w:rsid w:val="00834EBB"/>
    <w:rsid w:val="00841CBE"/>
    <w:rsid w:val="00843EFD"/>
    <w:rsid w:val="00844DC9"/>
    <w:rsid w:val="00845495"/>
    <w:rsid w:val="008454D0"/>
    <w:rsid w:val="00847869"/>
    <w:rsid w:val="008555C8"/>
    <w:rsid w:val="00856905"/>
    <w:rsid w:val="00857766"/>
    <w:rsid w:val="00860587"/>
    <w:rsid w:val="0086147C"/>
    <w:rsid w:val="008633A7"/>
    <w:rsid w:val="0086368B"/>
    <w:rsid w:val="008665A4"/>
    <w:rsid w:val="008708E8"/>
    <w:rsid w:val="00872BBA"/>
    <w:rsid w:val="00872EBB"/>
    <w:rsid w:val="00874FE5"/>
    <w:rsid w:val="00875A69"/>
    <w:rsid w:val="0087675D"/>
    <w:rsid w:val="008772F9"/>
    <w:rsid w:val="00881957"/>
    <w:rsid w:val="008820F2"/>
    <w:rsid w:val="0088350F"/>
    <w:rsid w:val="0088484A"/>
    <w:rsid w:val="00887DC8"/>
    <w:rsid w:val="00893A9D"/>
    <w:rsid w:val="00895073"/>
    <w:rsid w:val="008955CB"/>
    <w:rsid w:val="00897F26"/>
    <w:rsid w:val="008A13BD"/>
    <w:rsid w:val="008A266D"/>
    <w:rsid w:val="008A5007"/>
    <w:rsid w:val="008A6B6B"/>
    <w:rsid w:val="008A7787"/>
    <w:rsid w:val="008B291D"/>
    <w:rsid w:val="008D1794"/>
    <w:rsid w:val="008D5747"/>
    <w:rsid w:val="008D611E"/>
    <w:rsid w:val="008E0907"/>
    <w:rsid w:val="008E318B"/>
    <w:rsid w:val="008E31A9"/>
    <w:rsid w:val="008E5AA0"/>
    <w:rsid w:val="008E5E52"/>
    <w:rsid w:val="008F0EBB"/>
    <w:rsid w:val="008F3B50"/>
    <w:rsid w:val="008F4D8D"/>
    <w:rsid w:val="008F5BA3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40F"/>
    <w:rsid w:val="0092397B"/>
    <w:rsid w:val="00923C25"/>
    <w:rsid w:val="00930FEA"/>
    <w:rsid w:val="00931D79"/>
    <w:rsid w:val="00932517"/>
    <w:rsid w:val="00933DE8"/>
    <w:rsid w:val="0093432B"/>
    <w:rsid w:val="00934440"/>
    <w:rsid w:val="009444B8"/>
    <w:rsid w:val="0095094C"/>
    <w:rsid w:val="00950BDA"/>
    <w:rsid w:val="009513AA"/>
    <w:rsid w:val="009528B6"/>
    <w:rsid w:val="009528E4"/>
    <w:rsid w:val="009551B9"/>
    <w:rsid w:val="00956026"/>
    <w:rsid w:val="00960ADC"/>
    <w:rsid w:val="0096111C"/>
    <w:rsid w:val="0096226F"/>
    <w:rsid w:val="00964D7B"/>
    <w:rsid w:val="009672AA"/>
    <w:rsid w:val="00976478"/>
    <w:rsid w:val="00976E6C"/>
    <w:rsid w:val="00977A06"/>
    <w:rsid w:val="00985E3B"/>
    <w:rsid w:val="00987E5D"/>
    <w:rsid w:val="00992C2D"/>
    <w:rsid w:val="00993995"/>
    <w:rsid w:val="0099667D"/>
    <w:rsid w:val="009A2115"/>
    <w:rsid w:val="009A250D"/>
    <w:rsid w:val="009A4DFB"/>
    <w:rsid w:val="009A67DA"/>
    <w:rsid w:val="009A6B64"/>
    <w:rsid w:val="009B09C5"/>
    <w:rsid w:val="009B4FD6"/>
    <w:rsid w:val="009B640D"/>
    <w:rsid w:val="009B7B74"/>
    <w:rsid w:val="009C779B"/>
    <w:rsid w:val="009C7FAE"/>
    <w:rsid w:val="009D105B"/>
    <w:rsid w:val="009D5D2E"/>
    <w:rsid w:val="009D63AA"/>
    <w:rsid w:val="009E5B7B"/>
    <w:rsid w:val="009E5BA6"/>
    <w:rsid w:val="009E797B"/>
    <w:rsid w:val="009F23CF"/>
    <w:rsid w:val="009F3608"/>
    <w:rsid w:val="009F5372"/>
    <w:rsid w:val="00A00948"/>
    <w:rsid w:val="00A04527"/>
    <w:rsid w:val="00A0619F"/>
    <w:rsid w:val="00A1065B"/>
    <w:rsid w:val="00A15029"/>
    <w:rsid w:val="00A16C82"/>
    <w:rsid w:val="00A22DD1"/>
    <w:rsid w:val="00A24620"/>
    <w:rsid w:val="00A4306C"/>
    <w:rsid w:val="00A450BA"/>
    <w:rsid w:val="00A47575"/>
    <w:rsid w:val="00A52AB7"/>
    <w:rsid w:val="00A533E9"/>
    <w:rsid w:val="00A5471C"/>
    <w:rsid w:val="00A568CF"/>
    <w:rsid w:val="00A63340"/>
    <w:rsid w:val="00A64215"/>
    <w:rsid w:val="00A646DF"/>
    <w:rsid w:val="00A648E1"/>
    <w:rsid w:val="00A64FE6"/>
    <w:rsid w:val="00A7038D"/>
    <w:rsid w:val="00A7064E"/>
    <w:rsid w:val="00A72D0A"/>
    <w:rsid w:val="00A81B11"/>
    <w:rsid w:val="00A826E7"/>
    <w:rsid w:val="00A93720"/>
    <w:rsid w:val="00A94C49"/>
    <w:rsid w:val="00AA1FC7"/>
    <w:rsid w:val="00AA2540"/>
    <w:rsid w:val="00AA4935"/>
    <w:rsid w:val="00AA5063"/>
    <w:rsid w:val="00AA74A0"/>
    <w:rsid w:val="00AB090C"/>
    <w:rsid w:val="00AB4B59"/>
    <w:rsid w:val="00AB5A62"/>
    <w:rsid w:val="00AB6D27"/>
    <w:rsid w:val="00AC4845"/>
    <w:rsid w:val="00AD01D3"/>
    <w:rsid w:val="00AD0482"/>
    <w:rsid w:val="00AD213E"/>
    <w:rsid w:val="00AD2989"/>
    <w:rsid w:val="00AE04AC"/>
    <w:rsid w:val="00AE198F"/>
    <w:rsid w:val="00AE343C"/>
    <w:rsid w:val="00AE6136"/>
    <w:rsid w:val="00AE68E7"/>
    <w:rsid w:val="00AE7579"/>
    <w:rsid w:val="00AF251F"/>
    <w:rsid w:val="00AF367A"/>
    <w:rsid w:val="00AF37B2"/>
    <w:rsid w:val="00AF3CDD"/>
    <w:rsid w:val="00B03E4A"/>
    <w:rsid w:val="00B057C0"/>
    <w:rsid w:val="00B1655D"/>
    <w:rsid w:val="00B16D95"/>
    <w:rsid w:val="00B20192"/>
    <w:rsid w:val="00B24CC2"/>
    <w:rsid w:val="00B24E66"/>
    <w:rsid w:val="00B30D04"/>
    <w:rsid w:val="00B43863"/>
    <w:rsid w:val="00B43952"/>
    <w:rsid w:val="00B43958"/>
    <w:rsid w:val="00B45850"/>
    <w:rsid w:val="00B47D44"/>
    <w:rsid w:val="00B50D95"/>
    <w:rsid w:val="00B51981"/>
    <w:rsid w:val="00B5392C"/>
    <w:rsid w:val="00B53A47"/>
    <w:rsid w:val="00B61D94"/>
    <w:rsid w:val="00B628CF"/>
    <w:rsid w:val="00B66A2F"/>
    <w:rsid w:val="00B70217"/>
    <w:rsid w:val="00B73028"/>
    <w:rsid w:val="00B733C6"/>
    <w:rsid w:val="00B73EB8"/>
    <w:rsid w:val="00B77D32"/>
    <w:rsid w:val="00B80E58"/>
    <w:rsid w:val="00B83EA3"/>
    <w:rsid w:val="00B901BA"/>
    <w:rsid w:val="00B9211F"/>
    <w:rsid w:val="00B9231E"/>
    <w:rsid w:val="00B93B4B"/>
    <w:rsid w:val="00B93CCE"/>
    <w:rsid w:val="00B943F5"/>
    <w:rsid w:val="00B948C5"/>
    <w:rsid w:val="00B973B7"/>
    <w:rsid w:val="00BA0D11"/>
    <w:rsid w:val="00BA40B6"/>
    <w:rsid w:val="00BA5DE8"/>
    <w:rsid w:val="00BB3C05"/>
    <w:rsid w:val="00BB55FF"/>
    <w:rsid w:val="00BB5BC6"/>
    <w:rsid w:val="00BB6D35"/>
    <w:rsid w:val="00BC2362"/>
    <w:rsid w:val="00BC28C7"/>
    <w:rsid w:val="00BC2D9F"/>
    <w:rsid w:val="00BC5D88"/>
    <w:rsid w:val="00BC5E8F"/>
    <w:rsid w:val="00BC6AD3"/>
    <w:rsid w:val="00BC7ACE"/>
    <w:rsid w:val="00BD0563"/>
    <w:rsid w:val="00BD3C5A"/>
    <w:rsid w:val="00BD4B09"/>
    <w:rsid w:val="00BD539E"/>
    <w:rsid w:val="00BD5AB0"/>
    <w:rsid w:val="00BE19E7"/>
    <w:rsid w:val="00BE25AC"/>
    <w:rsid w:val="00BE3FD9"/>
    <w:rsid w:val="00BE485C"/>
    <w:rsid w:val="00BF09EA"/>
    <w:rsid w:val="00BF1179"/>
    <w:rsid w:val="00BF2189"/>
    <w:rsid w:val="00BF272C"/>
    <w:rsid w:val="00BF5FA8"/>
    <w:rsid w:val="00BF69EB"/>
    <w:rsid w:val="00BF7C56"/>
    <w:rsid w:val="00C02015"/>
    <w:rsid w:val="00C04427"/>
    <w:rsid w:val="00C04B14"/>
    <w:rsid w:val="00C10B10"/>
    <w:rsid w:val="00C20CF6"/>
    <w:rsid w:val="00C21CA6"/>
    <w:rsid w:val="00C2280E"/>
    <w:rsid w:val="00C30ACC"/>
    <w:rsid w:val="00C32174"/>
    <w:rsid w:val="00C36F26"/>
    <w:rsid w:val="00C37663"/>
    <w:rsid w:val="00C42094"/>
    <w:rsid w:val="00C42A66"/>
    <w:rsid w:val="00C442C1"/>
    <w:rsid w:val="00C4596B"/>
    <w:rsid w:val="00C53727"/>
    <w:rsid w:val="00C54FCF"/>
    <w:rsid w:val="00C550B5"/>
    <w:rsid w:val="00C6217A"/>
    <w:rsid w:val="00C621B6"/>
    <w:rsid w:val="00C70CCD"/>
    <w:rsid w:val="00C7258E"/>
    <w:rsid w:val="00C73CCE"/>
    <w:rsid w:val="00C76E5B"/>
    <w:rsid w:val="00C77A0A"/>
    <w:rsid w:val="00C80190"/>
    <w:rsid w:val="00C80C04"/>
    <w:rsid w:val="00C81231"/>
    <w:rsid w:val="00C8239D"/>
    <w:rsid w:val="00C86CF1"/>
    <w:rsid w:val="00C9008D"/>
    <w:rsid w:val="00C96C68"/>
    <w:rsid w:val="00C97687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C1AFC"/>
    <w:rsid w:val="00CC50BD"/>
    <w:rsid w:val="00CD4C60"/>
    <w:rsid w:val="00CD7734"/>
    <w:rsid w:val="00CE0B56"/>
    <w:rsid w:val="00CE0C10"/>
    <w:rsid w:val="00CE7024"/>
    <w:rsid w:val="00CF2FEC"/>
    <w:rsid w:val="00D03DD2"/>
    <w:rsid w:val="00D05953"/>
    <w:rsid w:val="00D05C82"/>
    <w:rsid w:val="00D10DDA"/>
    <w:rsid w:val="00D10FA3"/>
    <w:rsid w:val="00D1270D"/>
    <w:rsid w:val="00D132CF"/>
    <w:rsid w:val="00D13709"/>
    <w:rsid w:val="00D14A11"/>
    <w:rsid w:val="00D15610"/>
    <w:rsid w:val="00D15651"/>
    <w:rsid w:val="00D23957"/>
    <w:rsid w:val="00D24C1D"/>
    <w:rsid w:val="00D276CE"/>
    <w:rsid w:val="00D35F02"/>
    <w:rsid w:val="00D374E7"/>
    <w:rsid w:val="00D37FBB"/>
    <w:rsid w:val="00D410D3"/>
    <w:rsid w:val="00D5198F"/>
    <w:rsid w:val="00D55447"/>
    <w:rsid w:val="00D63E41"/>
    <w:rsid w:val="00D64437"/>
    <w:rsid w:val="00D64E6C"/>
    <w:rsid w:val="00D652EF"/>
    <w:rsid w:val="00D67A47"/>
    <w:rsid w:val="00D70E6C"/>
    <w:rsid w:val="00D72141"/>
    <w:rsid w:val="00D729F5"/>
    <w:rsid w:val="00D74257"/>
    <w:rsid w:val="00D77FA2"/>
    <w:rsid w:val="00D812B3"/>
    <w:rsid w:val="00D84144"/>
    <w:rsid w:val="00D84EE7"/>
    <w:rsid w:val="00D86B17"/>
    <w:rsid w:val="00D871F9"/>
    <w:rsid w:val="00D90099"/>
    <w:rsid w:val="00D90644"/>
    <w:rsid w:val="00D91FC8"/>
    <w:rsid w:val="00D96F9F"/>
    <w:rsid w:val="00DA3084"/>
    <w:rsid w:val="00DA50EF"/>
    <w:rsid w:val="00DA6314"/>
    <w:rsid w:val="00DA6556"/>
    <w:rsid w:val="00DB076D"/>
    <w:rsid w:val="00DB3EFD"/>
    <w:rsid w:val="00DB4518"/>
    <w:rsid w:val="00DB5A79"/>
    <w:rsid w:val="00DB746F"/>
    <w:rsid w:val="00DC020C"/>
    <w:rsid w:val="00DC107B"/>
    <w:rsid w:val="00DC26D8"/>
    <w:rsid w:val="00DC671F"/>
    <w:rsid w:val="00DD5B8B"/>
    <w:rsid w:val="00DD621C"/>
    <w:rsid w:val="00DE0743"/>
    <w:rsid w:val="00DE1330"/>
    <w:rsid w:val="00DE1B22"/>
    <w:rsid w:val="00DE44B5"/>
    <w:rsid w:val="00DF689D"/>
    <w:rsid w:val="00DF6A6D"/>
    <w:rsid w:val="00DF74ED"/>
    <w:rsid w:val="00E00126"/>
    <w:rsid w:val="00E006D8"/>
    <w:rsid w:val="00E018DD"/>
    <w:rsid w:val="00E03C9A"/>
    <w:rsid w:val="00E10058"/>
    <w:rsid w:val="00E11367"/>
    <w:rsid w:val="00E13241"/>
    <w:rsid w:val="00E13472"/>
    <w:rsid w:val="00E13F70"/>
    <w:rsid w:val="00E20CAD"/>
    <w:rsid w:val="00E21A25"/>
    <w:rsid w:val="00E21FAD"/>
    <w:rsid w:val="00E2290B"/>
    <w:rsid w:val="00E312A0"/>
    <w:rsid w:val="00E32A41"/>
    <w:rsid w:val="00E33063"/>
    <w:rsid w:val="00E36A34"/>
    <w:rsid w:val="00E37451"/>
    <w:rsid w:val="00E4282D"/>
    <w:rsid w:val="00E45009"/>
    <w:rsid w:val="00E46FB4"/>
    <w:rsid w:val="00E50176"/>
    <w:rsid w:val="00E52C86"/>
    <w:rsid w:val="00E54B85"/>
    <w:rsid w:val="00E55F89"/>
    <w:rsid w:val="00E616FD"/>
    <w:rsid w:val="00E624C7"/>
    <w:rsid w:val="00E67B90"/>
    <w:rsid w:val="00E7051B"/>
    <w:rsid w:val="00E842E2"/>
    <w:rsid w:val="00E85DB1"/>
    <w:rsid w:val="00E90D6E"/>
    <w:rsid w:val="00E910E9"/>
    <w:rsid w:val="00E92690"/>
    <w:rsid w:val="00E95C82"/>
    <w:rsid w:val="00EA11C2"/>
    <w:rsid w:val="00EA12F5"/>
    <w:rsid w:val="00EA16A2"/>
    <w:rsid w:val="00EA329E"/>
    <w:rsid w:val="00EA39BA"/>
    <w:rsid w:val="00EA3E1B"/>
    <w:rsid w:val="00EA3FED"/>
    <w:rsid w:val="00EB179B"/>
    <w:rsid w:val="00EB1B41"/>
    <w:rsid w:val="00EB2628"/>
    <w:rsid w:val="00EC128E"/>
    <w:rsid w:val="00EC1FC3"/>
    <w:rsid w:val="00EC34FB"/>
    <w:rsid w:val="00EC52DD"/>
    <w:rsid w:val="00ED0A54"/>
    <w:rsid w:val="00ED4ABA"/>
    <w:rsid w:val="00ED6541"/>
    <w:rsid w:val="00EE1681"/>
    <w:rsid w:val="00EE42D9"/>
    <w:rsid w:val="00EE7006"/>
    <w:rsid w:val="00EE7068"/>
    <w:rsid w:val="00EF5F9B"/>
    <w:rsid w:val="00EF6720"/>
    <w:rsid w:val="00EF6E54"/>
    <w:rsid w:val="00F11264"/>
    <w:rsid w:val="00F135F7"/>
    <w:rsid w:val="00F1449E"/>
    <w:rsid w:val="00F15545"/>
    <w:rsid w:val="00F159FD"/>
    <w:rsid w:val="00F15E56"/>
    <w:rsid w:val="00F16CE8"/>
    <w:rsid w:val="00F17352"/>
    <w:rsid w:val="00F17792"/>
    <w:rsid w:val="00F23047"/>
    <w:rsid w:val="00F24FBE"/>
    <w:rsid w:val="00F34F76"/>
    <w:rsid w:val="00F36F59"/>
    <w:rsid w:val="00F373BE"/>
    <w:rsid w:val="00F42656"/>
    <w:rsid w:val="00F44BA5"/>
    <w:rsid w:val="00F4540E"/>
    <w:rsid w:val="00F4639A"/>
    <w:rsid w:val="00F475EE"/>
    <w:rsid w:val="00F531D3"/>
    <w:rsid w:val="00F54869"/>
    <w:rsid w:val="00F559DD"/>
    <w:rsid w:val="00F564B8"/>
    <w:rsid w:val="00F60DF8"/>
    <w:rsid w:val="00F6462A"/>
    <w:rsid w:val="00F65956"/>
    <w:rsid w:val="00F71880"/>
    <w:rsid w:val="00F726CE"/>
    <w:rsid w:val="00F7377A"/>
    <w:rsid w:val="00F777E1"/>
    <w:rsid w:val="00F84708"/>
    <w:rsid w:val="00F84BC8"/>
    <w:rsid w:val="00F855C6"/>
    <w:rsid w:val="00F85D29"/>
    <w:rsid w:val="00FA49B0"/>
    <w:rsid w:val="00FB03B2"/>
    <w:rsid w:val="00FB269B"/>
    <w:rsid w:val="00FB2937"/>
    <w:rsid w:val="00FC0395"/>
    <w:rsid w:val="00FC3E46"/>
    <w:rsid w:val="00FC4070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rsid w:val="00635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styleId="ae">
    <w:name w:val="Hyperlink"/>
    <w:basedOn w:val="a0"/>
    <w:uiPriority w:val="99"/>
    <w:unhideWhenUsed/>
    <w:rsid w:val="00B93B4B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C54E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1C54E7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rsid w:val="00635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styleId="ae">
    <w:name w:val="Hyperlink"/>
    <w:basedOn w:val="a0"/>
    <w:uiPriority w:val="99"/>
    <w:unhideWhenUsed/>
    <w:rsid w:val="00B93B4B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C54E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1C54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0E1CC13C723C928B42491CCC3F183BCCCB230395C80BCAFC4D96B37C221DB52E1B6431DAA602BtBF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8B4B54-9B34-4D44-829A-B66CB21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Geimur</dc:creator>
  <cp:lastModifiedBy>BatalinaEI</cp:lastModifiedBy>
  <cp:revision>5</cp:revision>
  <cp:lastPrinted>2016-09-19T08:58:00Z</cp:lastPrinted>
  <dcterms:created xsi:type="dcterms:W3CDTF">2016-09-19T14:25:00Z</dcterms:created>
  <dcterms:modified xsi:type="dcterms:W3CDTF">2016-09-20T07:12:00Z</dcterms:modified>
</cp:coreProperties>
</file>