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47" w:rsidRPr="001B5747" w:rsidRDefault="001B5747" w:rsidP="001B57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1B5747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Таблица №3 (приложение №17 </w:t>
      </w:r>
      <w:r w:rsidRPr="001B574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к постановлению </w:t>
      </w:r>
      <w:proofErr w:type="gramEnd"/>
    </w:p>
    <w:p w:rsidR="001B5747" w:rsidRPr="001B5747" w:rsidRDefault="001B5747" w:rsidP="001B5747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B5747">
        <w:rPr>
          <w:rFonts w:ascii="Times New Roman" w:eastAsia="Times New Roman" w:hAnsi="Times New Roman" w:cs="Times New Roman"/>
          <w:i/>
          <w:szCs w:val="24"/>
          <w:lang w:eastAsia="ru-RU"/>
        </w:rPr>
        <w:t>Правительства области от 25 июля 2013 года № 362-П)</w:t>
      </w:r>
      <w:proofErr w:type="gramEnd"/>
    </w:p>
    <w:p w:rsidR="001B5747" w:rsidRDefault="001B5747" w:rsidP="001B574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5747" w:rsidRDefault="001B5747" w:rsidP="001B574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1BCE" w:rsidRPr="001B5747" w:rsidRDefault="00D61BCE" w:rsidP="001B574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747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D61BCE" w:rsidRPr="001B5747" w:rsidRDefault="00D61BCE" w:rsidP="001B574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747">
        <w:rPr>
          <w:rFonts w:ascii="Times New Roman" w:hAnsi="Times New Roman" w:cs="Times New Roman"/>
          <w:b/>
          <w:sz w:val="28"/>
          <w:szCs w:val="28"/>
          <w:lang w:eastAsia="ru-RU"/>
        </w:rPr>
        <w:t>о выполнении областными государственными учреждениями и (или) иными некоммерческими организациями государственных заданий на оказание физическим и (или) юридическим лицам государственных услуг (выполнение работ) за 9 месяцев 2016 года</w:t>
      </w:r>
    </w:p>
    <w:p w:rsidR="00F74B85" w:rsidRDefault="00F74B85" w:rsidP="00D6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734D09" w:rsidRPr="00734D09" w:rsidRDefault="00734D09" w:rsidP="00734D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D09">
        <w:rPr>
          <w:rFonts w:ascii="Times New Roman" w:hAnsi="Times New Roman" w:cs="Times New Roman"/>
          <w:b/>
          <w:bCs/>
          <w:sz w:val="24"/>
          <w:szCs w:val="24"/>
        </w:rPr>
        <w:t>ПО ПОДПРОГРАММЕ 1 «МОДЕРНИЗАЦИЯ И РАЗВИТИЕ ТРАНСПОРТНОГО КОМПЛЕКСА САРАТОВСКОЙ ОБЛАСТИ» ГОСУДАРСТВЕННОЙ ПРОГРАММЫ САРАТОВСКОЙ ОБЛАСТИ «РАЗВИТИЕ ТРАНСПОРТНОЙ СИСТЕМЫ ДО 2020 ГОДА»</w:t>
      </w:r>
    </w:p>
    <w:p w:rsidR="00D61BCE" w:rsidRPr="00D61BCE" w:rsidRDefault="00D61BCE" w:rsidP="00D6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tbl>
      <w:tblPr>
        <w:tblW w:w="150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7"/>
        <w:gridCol w:w="3391"/>
        <w:gridCol w:w="1812"/>
        <w:gridCol w:w="901"/>
        <w:gridCol w:w="1559"/>
        <w:gridCol w:w="1120"/>
        <w:gridCol w:w="17"/>
        <w:gridCol w:w="1125"/>
        <w:gridCol w:w="1496"/>
      </w:tblGrid>
      <w:tr w:rsidR="00D61BCE" w:rsidRPr="00D61BCE" w:rsidTr="00734D09">
        <w:trPr>
          <w:trHeight w:hRule="exact" w:val="778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государственной услуги (работы), показателя объема государственной услуги (работы), основного мероприятия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Объем оказания государственных услуг (единиц), результатов выполнения работ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</w:t>
            </w:r>
          </w:p>
          <w:p w:rsidR="00D61BCE" w:rsidRPr="00D61BCE" w:rsidRDefault="00D61BCE" w:rsidP="00D61BC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отклонений</w:t>
            </w:r>
          </w:p>
          <w:p w:rsidR="00D61BCE" w:rsidRPr="00D61BCE" w:rsidRDefault="00D61BCE" w:rsidP="00D61BC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5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Объем финансового обеспечения государственных заданий (тыс. рублей)</w:t>
            </w:r>
          </w:p>
        </w:tc>
      </w:tr>
      <w:tr w:rsidR="00D61BCE" w:rsidRPr="00D61BCE" w:rsidTr="00734D09">
        <w:trPr>
          <w:trHeight w:hRule="exact" w:val="1039"/>
        </w:trPr>
        <w:tc>
          <w:tcPr>
            <w:tcW w:w="36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предусмотрено государственными заданиями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предусмотрено</w:t>
            </w:r>
          </w:p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государственной</w:t>
            </w:r>
          </w:p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программой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</w:tr>
      <w:tr w:rsidR="00D61BCE" w:rsidRPr="00D61BCE" w:rsidTr="00734D09">
        <w:trPr>
          <w:trHeight w:hRule="exact" w:val="1887"/>
        </w:trPr>
        <w:tc>
          <w:tcPr>
            <w:tcW w:w="3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 за счет целевых средств &lt;**</w:t>
            </w: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&gt;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 за счет целевых средств &lt;**&gt;</w:t>
            </w:r>
          </w:p>
        </w:tc>
      </w:tr>
      <w:tr w:rsidR="00D61BCE" w:rsidRPr="00D61BCE" w:rsidTr="00734D09">
        <w:trPr>
          <w:trHeight w:hRule="exact" w:val="48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BCE" w:rsidRPr="00D61BCE" w:rsidRDefault="00D61BCE" w:rsidP="000001DC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BCE" w:rsidRPr="00D61BCE" w:rsidRDefault="00D61BCE" w:rsidP="000001DC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BCE" w:rsidRPr="00D61BCE" w:rsidRDefault="00D61BCE" w:rsidP="000001DC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BCE" w:rsidRPr="00D61BCE" w:rsidRDefault="00D61BCE" w:rsidP="000001DC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BCE" w:rsidRPr="00D61BCE" w:rsidRDefault="00D61BCE" w:rsidP="000001DC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BCE" w:rsidRPr="00D61BCE" w:rsidRDefault="00D61BCE" w:rsidP="000001DC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BCE" w:rsidRPr="00D61BCE" w:rsidRDefault="00D61BCE" w:rsidP="000001DC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BCE" w:rsidRPr="00D61BCE" w:rsidRDefault="00D61BCE" w:rsidP="000001DC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D61BCE" w:rsidRPr="00D61BCE" w:rsidTr="00734D09">
        <w:trPr>
          <w:trHeight w:hRule="exact" w:val="59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государственной услуги (работы) и ее содержание -</w:t>
            </w:r>
          </w:p>
        </w:tc>
        <w:tc>
          <w:tcPr>
            <w:tcW w:w="114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BCE" w:rsidRPr="00023048" w:rsidRDefault="00023048" w:rsidP="000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23048">
              <w:rPr>
                <w:rFonts w:ascii="Times New Roman" w:hAnsi="Times New Roman" w:cs="Times New Roman"/>
                <w:szCs w:val="20"/>
              </w:rPr>
              <w:t>Организация перевозок пассажиров на маршрутах наземного городского и (или) пригородного и (или) междугородного и (или) межмуниципального пассажирского транспорта общего пользования</w:t>
            </w:r>
          </w:p>
        </w:tc>
      </w:tr>
      <w:tr w:rsidR="00D61BCE" w:rsidRPr="00D61BCE" w:rsidTr="00734D09">
        <w:trPr>
          <w:trHeight w:hRule="exact" w:val="54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Единица измерения объема государственной услуги (работы)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1BCE" w:rsidRPr="00D61BCE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2304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оличе</w:t>
            </w:r>
            <w:r w:rsidRPr="00023048">
              <w:rPr>
                <w:rFonts w:ascii="Times New Roman" w:eastAsia="Times New Roman" w:hAnsi="Times New Roman" w:cs="Times New Roman"/>
                <w:lang w:eastAsia="ru-RU"/>
              </w:rPr>
              <w:t>ство маршрутов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CE" w:rsidRPr="00D61BCE" w:rsidRDefault="00D61BCE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23048" w:rsidRPr="00D61BCE" w:rsidTr="00734D09">
        <w:trPr>
          <w:trHeight w:hRule="exact" w:val="76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D61BCE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Общий объем оказания государственной услуги (работы) по подпрограмме - всего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023048" w:rsidRDefault="00023048" w:rsidP="000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023048" w:rsidRDefault="00023048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D61BCE" w:rsidRDefault="00023048" w:rsidP="0000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0001DC" w:rsidRDefault="00734D09" w:rsidP="0000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11766,3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0001DC" w:rsidRDefault="00023048" w:rsidP="0000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734D09" w:rsidRDefault="00C20984" w:rsidP="0000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5527,302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048" w:rsidRPr="00734D09" w:rsidRDefault="00023048" w:rsidP="0000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023048" w:rsidRPr="00D61BCE" w:rsidTr="00734D09">
        <w:trPr>
          <w:trHeight w:hRule="exact" w:val="43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D61BCE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 том числе: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D61BCE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D61BCE" w:rsidRDefault="00023048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D61BCE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734D09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734D09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734D09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048" w:rsidRPr="00734D09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D09" w:rsidRPr="00D61BCE" w:rsidTr="00734D09">
        <w:trPr>
          <w:trHeight w:hRule="exact" w:val="137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D09" w:rsidRPr="00D61BCE" w:rsidRDefault="00734D09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рамках основного мероприятия </w:t>
            </w:r>
            <w:r w:rsidRPr="00000A0C">
              <w:rPr>
                <w:szCs w:val="20"/>
              </w:rPr>
              <w:t xml:space="preserve">1.6 </w:t>
            </w:r>
            <w:r w:rsidRPr="00023048">
              <w:rPr>
                <w:rFonts w:ascii="Times New Roman" w:hAnsi="Times New Roman" w:cs="Times New Roman"/>
                <w:szCs w:val="20"/>
              </w:rPr>
              <w:t>"Обеспечение организации транспортного обслуживания населения на территории Саратовской области"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D09" w:rsidRPr="00023048" w:rsidRDefault="00734D09" w:rsidP="000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D09" w:rsidRPr="00023048" w:rsidRDefault="00734D09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D09" w:rsidRPr="000001DC" w:rsidRDefault="00734D09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D09" w:rsidRPr="000001DC" w:rsidRDefault="00734D09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11766,3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D09" w:rsidRPr="000001DC" w:rsidRDefault="00734D09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D09" w:rsidRPr="00734D09" w:rsidRDefault="00C2098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5527,302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734D09" w:rsidRDefault="00734D09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D09" w:rsidRPr="00D61BCE" w:rsidTr="00734D09">
        <w:trPr>
          <w:trHeight w:hRule="exact" w:val="58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D09" w:rsidRPr="00D61BCE" w:rsidRDefault="00734D09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государственной услуги (работы) и ее содержание -</w:t>
            </w:r>
          </w:p>
        </w:tc>
        <w:tc>
          <w:tcPr>
            <w:tcW w:w="11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734D09" w:rsidRDefault="00734D09" w:rsidP="0073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консультационных и методических услуг</w:t>
            </w:r>
          </w:p>
        </w:tc>
      </w:tr>
      <w:tr w:rsidR="00023048" w:rsidRPr="00D61BCE" w:rsidTr="00734D09">
        <w:trPr>
          <w:trHeight w:hRule="exact" w:val="58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D61BCE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Единица измерения объема государственной услуги (работы)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Default="00023048" w:rsidP="000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отчетов,</w:t>
            </w:r>
            <w:r w:rsidR="00734D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составленных по результатам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Default="00023048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D61BCE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734D09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734D09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734D09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048" w:rsidRPr="00734D09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048" w:rsidRPr="00D61BCE" w:rsidTr="00734D09">
        <w:trPr>
          <w:trHeight w:hRule="exact" w:val="70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D61BCE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Общий объем оказания государственной услуги (работы) по подпрограмме - всего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Default="00023048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103D27">
              <w:rPr>
                <w:rFonts w:ascii="Times New Roman" w:eastAsia="Times New Roman" w:hAnsi="Times New Roman" w:cs="Times New Roman"/>
                <w:lang w:eastAsia="ru-RU"/>
              </w:rPr>
              <w:t>(год)</w:t>
            </w:r>
          </w:p>
          <w:p w:rsidR="00103D27" w:rsidRPr="00023048" w:rsidRDefault="00103D27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(за 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3D27" w:rsidRDefault="00103D27" w:rsidP="0010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12(год)</w:t>
            </w:r>
          </w:p>
          <w:p w:rsidR="00023048" w:rsidRPr="00023048" w:rsidRDefault="00103D27" w:rsidP="0010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(за 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D61BCE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0001DC" w:rsidRDefault="00734D09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6686,0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0001DC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734D09" w:rsidRDefault="00E2595B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3339,099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048" w:rsidRPr="00734D09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048" w:rsidRPr="00D61BCE" w:rsidTr="00734D09">
        <w:trPr>
          <w:trHeight w:hRule="exact" w:val="41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D61BCE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Default="00023048" w:rsidP="0002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Default="00023048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D61BCE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0001DC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0001DC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048" w:rsidRPr="00734D09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048" w:rsidRPr="00734D09" w:rsidRDefault="00023048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3D27" w:rsidRPr="00D61BCE" w:rsidTr="00734D09">
        <w:trPr>
          <w:trHeight w:hRule="exact" w:val="157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3D27" w:rsidRPr="00D61BCE" w:rsidRDefault="00103D27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рамках основного мероприятия </w:t>
            </w:r>
            <w:r w:rsidRPr="00000A0C">
              <w:rPr>
                <w:szCs w:val="20"/>
              </w:rPr>
              <w:t xml:space="preserve">1.6 </w:t>
            </w:r>
            <w:r w:rsidRPr="00023048">
              <w:rPr>
                <w:rFonts w:ascii="Times New Roman" w:hAnsi="Times New Roman" w:cs="Times New Roman"/>
                <w:szCs w:val="20"/>
              </w:rPr>
              <w:t>"Обеспечение организации транспортного обслуживания населения на территории Саратовской области"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3D27" w:rsidRDefault="00103D27" w:rsidP="0010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12(год)</w:t>
            </w:r>
          </w:p>
          <w:p w:rsidR="00103D27" w:rsidRPr="005C3B05" w:rsidRDefault="00103D27" w:rsidP="0010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(за 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3D27" w:rsidRDefault="00103D27" w:rsidP="0010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12(год)</w:t>
            </w:r>
          </w:p>
          <w:p w:rsidR="00103D27" w:rsidRDefault="00103D27" w:rsidP="00103D2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(за 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3D27" w:rsidRPr="00D61BCE" w:rsidRDefault="00103D27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3D27" w:rsidRPr="000001DC" w:rsidRDefault="00103D27"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6686,0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3D27" w:rsidRPr="000001DC" w:rsidRDefault="00103D27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3D27" w:rsidRPr="00734D09" w:rsidRDefault="00E2595B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3339,099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D27" w:rsidRPr="00734D09" w:rsidRDefault="00103D27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1D6" w:rsidRPr="00D61BCE" w:rsidTr="00734D09">
        <w:trPr>
          <w:trHeight w:hRule="exact" w:val="68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D6" w:rsidRPr="00D61BCE" w:rsidRDefault="006B01D6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государственной услуги (работы) и ее содержание</w:t>
            </w:r>
          </w:p>
        </w:tc>
        <w:tc>
          <w:tcPr>
            <w:tcW w:w="11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D6" w:rsidRPr="00734D09" w:rsidRDefault="006B01D6" w:rsidP="0073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D09">
              <w:rPr>
                <w:rFonts w:ascii="Times New Roman" w:hAnsi="Times New Roman" w:cs="Times New Roman"/>
              </w:rPr>
              <w:t>"Ведение реестра согласованных маршрутов перевозки пассажиров автобусами по городским и (или) пригородным и (или) междугородним и (или) межмуниципальным маршрутам"</w:t>
            </w:r>
          </w:p>
        </w:tc>
      </w:tr>
      <w:tr w:rsidR="00734D09" w:rsidRPr="00D61BCE" w:rsidTr="00734D09">
        <w:trPr>
          <w:trHeight w:hRule="exact" w:val="68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D61BCE" w:rsidRDefault="00734D09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Единица измерения объема государственной услуги (работы)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734D09" w:rsidRDefault="00734D09" w:rsidP="0073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34D09">
              <w:rPr>
                <w:rFonts w:ascii="Times New Roman" w:hAnsi="Times New Roman" w:cs="Times New Roman"/>
                <w:szCs w:val="20"/>
              </w:rPr>
              <w:t>Количество рассмотренных обращений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734D09" w:rsidRDefault="00734D09" w:rsidP="0073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000A0C" w:rsidRDefault="00734D09" w:rsidP="006B01D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734D09" w:rsidRDefault="00734D09" w:rsidP="006B01D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734D09" w:rsidRDefault="00734D09" w:rsidP="006B0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734D09" w:rsidRDefault="00734D09" w:rsidP="006B0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734D09" w:rsidRDefault="00734D09" w:rsidP="006B0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D09" w:rsidRPr="00D61BCE" w:rsidTr="00734D09">
        <w:trPr>
          <w:trHeight w:hRule="exact" w:val="87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D61BCE" w:rsidRDefault="00734D09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Общий объем оказания государственной услуги (работы) по подпрограмме - всего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734D09" w:rsidRDefault="00734D09" w:rsidP="0073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34D09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734D09" w:rsidRDefault="00734D09" w:rsidP="0073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34D09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000A0C" w:rsidRDefault="00734D09" w:rsidP="006B01D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0001DC" w:rsidRDefault="00734D09" w:rsidP="006B01D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001DC">
              <w:rPr>
                <w:rFonts w:ascii="Times New Roman" w:hAnsi="Times New Roman" w:cs="Times New Roman"/>
                <w:szCs w:val="20"/>
              </w:rPr>
              <w:t>612,3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0001DC" w:rsidRDefault="00734D09" w:rsidP="006B0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0001DC" w:rsidRDefault="00734D09" w:rsidP="006B0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734D09" w:rsidRDefault="00734D09" w:rsidP="006B0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D09" w:rsidRPr="00D61BCE" w:rsidTr="00734D09">
        <w:trPr>
          <w:trHeight w:hRule="exact" w:val="29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D61BCE" w:rsidRDefault="00734D09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734D09" w:rsidRDefault="00734D09" w:rsidP="0073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734D09" w:rsidRDefault="00734D09" w:rsidP="0073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000A0C" w:rsidRDefault="00734D09" w:rsidP="006B01D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0001DC" w:rsidRDefault="00734D09" w:rsidP="006B01D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0001DC" w:rsidRDefault="00734D09" w:rsidP="006B0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0001DC" w:rsidRDefault="00734D09" w:rsidP="006B0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734D09" w:rsidRDefault="00734D09" w:rsidP="006B0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D09" w:rsidRPr="00D61BCE" w:rsidTr="00734D09">
        <w:trPr>
          <w:trHeight w:hRule="exact" w:val="142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D61BCE" w:rsidRDefault="00734D09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Pr="00734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рамках основного мероприятия </w:t>
            </w:r>
            <w:r w:rsidRPr="00734D09">
              <w:rPr>
                <w:rFonts w:ascii="Times New Roman" w:hAnsi="Times New Roman" w:cs="Times New Roman"/>
              </w:rPr>
              <w:t>1.6 "Обеспечение организации транспортного обслуживания населения на территории Саратовской области"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734D09" w:rsidRDefault="00734D09" w:rsidP="0073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34D09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734D09" w:rsidRDefault="00734D09" w:rsidP="0073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34D09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000A0C" w:rsidRDefault="00734D09" w:rsidP="006B01D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0001DC" w:rsidRDefault="00734D09">
            <w:r w:rsidRPr="000001DC">
              <w:rPr>
                <w:rFonts w:ascii="Times New Roman" w:hAnsi="Times New Roman" w:cs="Times New Roman"/>
                <w:szCs w:val="20"/>
              </w:rPr>
              <w:t>612,3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0001DC" w:rsidRDefault="00734D09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0001DC" w:rsidRDefault="00734D09" w:rsidP="006B0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9" w:rsidRPr="00734D09" w:rsidRDefault="00734D09" w:rsidP="006B0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BD4" w:rsidRPr="00D61BCE" w:rsidTr="00734D09">
        <w:trPr>
          <w:trHeight w:hRule="exact" w:val="48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D61BCE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 по услугам (работам):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D61BCE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D61BCE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D61BCE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0001DC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19064,6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0001DC" w:rsidRDefault="008A1BD4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734D09" w:rsidRDefault="00E2595B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9387,402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BD4" w:rsidRPr="00734D09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BD4" w:rsidRPr="00D61BCE" w:rsidTr="00734D09">
        <w:trPr>
          <w:trHeight w:hRule="exact" w:val="83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D61BCE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Затраты на уплату налогов, в качестве объекта налогообложения по которым признается имущество учреждений: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D61BCE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D61BCE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0001DC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0001DC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1330,0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0001DC" w:rsidRDefault="008A1BD4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734D09" w:rsidRDefault="00705DC6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1241,654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BD4" w:rsidRPr="00734D09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BD4" w:rsidRPr="00D61BCE" w:rsidTr="00734D09">
        <w:trPr>
          <w:trHeight w:hRule="exact" w:val="135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D61BCE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нужд: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D61BCE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D61BCE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0001DC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0001DC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0001DC" w:rsidRDefault="008A1BD4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734D09" w:rsidRDefault="00E2595B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41,848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BD4" w:rsidRPr="00734D09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BD4" w:rsidRPr="00D61BCE" w:rsidTr="00734D09">
        <w:trPr>
          <w:trHeight w:hRule="exact" w:val="42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D61BCE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по подпрограмме: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D61BCE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D61BCE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0001DC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0001DC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20441,5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0001DC" w:rsidRDefault="008A1BD4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BD4" w:rsidRPr="00734D09" w:rsidRDefault="00705DC6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10670,904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BD4" w:rsidRPr="00734D09" w:rsidRDefault="008A1BD4" w:rsidP="00D6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2F2E" w:rsidRDefault="00D72F2E"/>
    <w:p w:rsidR="00F74B85" w:rsidRPr="00F74B85" w:rsidRDefault="00F74B85" w:rsidP="00F74B85">
      <w:pPr>
        <w:jc w:val="center"/>
        <w:rPr>
          <w:rFonts w:ascii="Times New Roman" w:hAnsi="Times New Roman" w:cs="Times New Roman"/>
          <w:b/>
        </w:rPr>
      </w:pPr>
      <w:r w:rsidRPr="00F74B85">
        <w:rPr>
          <w:rFonts w:ascii="Times New Roman" w:hAnsi="Times New Roman" w:cs="Times New Roman"/>
          <w:b/>
        </w:rPr>
        <w:t xml:space="preserve">ПО ПОДПРОГРАММЕ 2 «МОДЕРНИЗАЦИЯ И РАЗВИТИЕ АВТОМОБИЛЬНЫХ ДОРОГ ОБЩЕГО </w:t>
      </w:r>
      <w:proofErr w:type="gramStart"/>
      <w:r w:rsidRPr="00F74B85">
        <w:rPr>
          <w:rFonts w:ascii="Times New Roman" w:hAnsi="Times New Roman" w:cs="Times New Roman"/>
          <w:b/>
        </w:rPr>
        <w:t>ПОЛЬЗОВАНИ Я</w:t>
      </w:r>
      <w:proofErr w:type="gramEnd"/>
      <w:r w:rsidRPr="00F74B85">
        <w:rPr>
          <w:rFonts w:ascii="Times New Roman" w:hAnsi="Times New Roman" w:cs="Times New Roman"/>
          <w:b/>
        </w:rPr>
        <w:t xml:space="preserve"> РЕГИОНАЛЬНОГО И МЕЖМУНИЦИПАЛЬНОГО ЗНАЧЕНИЯ САРАТОВСКОЙ ОБЛАСТИ» ГОСУДАРСТВЕННОЙ ПРОГРАММЫ САРАТОВСКОЙ ОБЛАСТИ «РАЗВИТИЕ ТРАНСПОРТНОЙ СИСТЕМЫ ДО 2020 ГОДА»</w:t>
      </w:r>
    </w:p>
    <w:p w:rsidR="00F74B85" w:rsidRDefault="00F74B85"/>
    <w:tbl>
      <w:tblPr>
        <w:tblW w:w="150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7"/>
        <w:gridCol w:w="2702"/>
        <w:gridCol w:w="689"/>
        <w:gridCol w:w="1296"/>
        <w:gridCol w:w="516"/>
        <w:gridCol w:w="901"/>
        <w:gridCol w:w="1559"/>
        <w:gridCol w:w="1137"/>
        <w:gridCol w:w="1557"/>
        <w:gridCol w:w="1064"/>
      </w:tblGrid>
      <w:tr w:rsidR="00F74B85" w:rsidRPr="00D61BCE" w:rsidTr="003006F5">
        <w:trPr>
          <w:trHeight w:hRule="exact" w:val="778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государственной услуги (работы), показателя объема государственной услуги (работы), основного мероприятия</w:t>
            </w:r>
          </w:p>
        </w:tc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Объем оказания государственных услуг (единиц), результатов выполнения работ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</w:t>
            </w:r>
          </w:p>
          <w:p w:rsidR="00F74B85" w:rsidRPr="00D61BCE" w:rsidRDefault="00F74B85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отклонений</w:t>
            </w:r>
          </w:p>
          <w:p w:rsidR="00F74B85" w:rsidRPr="00D61BCE" w:rsidRDefault="00F74B85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Объем финансового обеспечения государственных заданий (тыс. рублей)</w:t>
            </w:r>
          </w:p>
        </w:tc>
      </w:tr>
      <w:tr w:rsidR="00F74B85" w:rsidRPr="00D61BCE" w:rsidTr="002C6364">
        <w:trPr>
          <w:trHeight w:hRule="exact" w:val="1039"/>
        </w:trPr>
        <w:tc>
          <w:tcPr>
            <w:tcW w:w="36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предусмотрено государственными заданиями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предусмотрено</w:t>
            </w:r>
          </w:p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государственной</w:t>
            </w:r>
          </w:p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программой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</w:tr>
      <w:tr w:rsidR="00F74B85" w:rsidRPr="00D61BCE" w:rsidTr="00310A5C">
        <w:trPr>
          <w:trHeight w:hRule="exact" w:val="1887"/>
        </w:trPr>
        <w:tc>
          <w:tcPr>
            <w:tcW w:w="3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 за счет целевых средств &lt;**</w:t>
            </w: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&gt;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 за счет целевых средств &lt;**&gt;</w:t>
            </w:r>
          </w:p>
        </w:tc>
      </w:tr>
      <w:tr w:rsidR="00F74B85" w:rsidRPr="00D61BCE" w:rsidTr="00310A5C">
        <w:trPr>
          <w:trHeight w:hRule="exact" w:val="48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B85" w:rsidRPr="00D61BCE" w:rsidRDefault="00F74B85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B85" w:rsidRPr="00D61BCE" w:rsidRDefault="00F74B85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B85" w:rsidRPr="00D61BCE" w:rsidRDefault="00F74B85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B85" w:rsidRPr="00D61BCE" w:rsidRDefault="00F74B85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B85" w:rsidRPr="00D61BCE" w:rsidRDefault="00F74B85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B85" w:rsidRPr="00D61BCE" w:rsidRDefault="00F74B85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B85" w:rsidRPr="00D61BCE" w:rsidRDefault="00F74B85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4B85" w:rsidRPr="00D61BCE" w:rsidRDefault="00F74B85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F74B85" w:rsidRPr="00D61BCE" w:rsidTr="003006F5">
        <w:trPr>
          <w:trHeight w:hRule="exact" w:val="59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государственной услуги (работы) и ее содержание -</w:t>
            </w:r>
          </w:p>
        </w:tc>
        <w:tc>
          <w:tcPr>
            <w:tcW w:w="114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4B85" w:rsidRPr="00023048" w:rsidRDefault="00F74B85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74B85">
              <w:rPr>
                <w:rFonts w:ascii="Times New Roman" w:hAnsi="Times New Roman" w:cs="Times New Roman"/>
                <w:szCs w:val="20"/>
              </w:rPr>
              <w:t>Взвешивание транспортных средств, осуществляющих перевозки тяжеловесных грузов, при осуществлении весового контроля на автомобильных дорогах общего пользования</w:t>
            </w:r>
          </w:p>
        </w:tc>
      </w:tr>
      <w:tr w:rsidR="00F74B85" w:rsidRPr="00D61BCE" w:rsidTr="00310A5C">
        <w:trPr>
          <w:trHeight w:hRule="exact" w:val="54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Единица измерения объема государственной услуги (работы)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74B85">
              <w:rPr>
                <w:rFonts w:ascii="Times New Roman" w:eastAsia="Times New Roman" w:hAnsi="Times New Roman" w:cs="Times New Roman"/>
                <w:lang w:eastAsia="ru-RU"/>
              </w:rPr>
              <w:t>количество выданных актов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74B85" w:rsidRPr="00D61BCE" w:rsidTr="00FC2258">
        <w:trPr>
          <w:trHeight w:hRule="exact" w:val="76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Общий объем оказания государственной услуги (работы) по подпрограмме - всего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023048" w:rsidRDefault="00F74B85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023048" w:rsidRDefault="00F74B85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0001DC" w:rsidRDefault="00F74B85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553,8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0001DC" w:rsidRDefault="00F74B85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FC2258" w:rsidRDefault="00FC2258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258">
              <w:rPr>
                <w:rFonts w:ascii="Times New Roman" w:eastAsia="Times New Roman" w:hAnsi="Times New Roman" w:cs="Times New Roman"/>
                <w:lang w:eastAsia="ru-RU"/>
              </w:rPr>
              <w:t>431,328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B85" w:rsidRPr="00FC2258" w:rsidRDefault="00F74B85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B85" w:rsidRPr="00D61BCE" w:rsidTr="00FC2258">
        <w:trPr>
          <w:trHeight w:hRule="exact" w:val="43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0001DC" w:rsidRDefault="00F74B85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0001DC" w:rsidRDefault="00F74B85" w:rsidP="003006F5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734D09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B85" w:rsidRPr="00734D09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B85" w:rsidRPr="00D61BCE" w:rsidTr="00FC2258">
        <w:trPr>
          <w:trHeight w:hRule="exact" w:val="137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рамках основного мероприятия </w:t>
            </w:r>
            <w:r w:rsidRPr="00F74B85">
              <w:rPr>
                <w:szCs w:val="20"/>
              </w:rPr>
              <w:t xml:space="preserve">2.4 </w:t>
            </w:r>
            <w:r w:rsidRPr="00F74B85">
              <w:rPr>
                <w:rFonts w:ascii="Times New Roman" w:hAnsi="Times New Roman" w:cs="Times New Roman"/>
                <w:szCs w:val="20"/>
              </w:rPr>
              <w:t>«Организация использования автодорог и осуществление дорожной деятельности за счет средств областного дорожного фонда»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023048" w:rsidRDefault="00F74B85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023048" w:rsidRDefault="00F74B85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0001DC" w:rsidRDefault="00F74B85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553,8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0001DC" w:rsidRDefault="00F74B85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734D09" w:rsidRDefault="00FC2258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431,328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B85" w:rsidRPr="00734D09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B85" w:rsidRPr="00D61BCE" w:rsidTr="003006F5">
        <w:trPr>
          <w:trHeight w:hRule="exact" w:val="58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государственной услуги (работы) и ее содержание -</w:t>
            </w:r>
          </w:p>
        </w:tc>
        <w:tc>
          <w:tcPr>
            <w:tcW w:w="11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B85" w:rsidRPr="00734D09" w:rsidRDefault="00F74B85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B85">
              <w:rPr>
                <w:rFonts w:ascii="Times New Roman" w:eastAsia="Times New Roman" w:hAnsi="Times New Roman" w:cs="Times New Roman"/>
                <w:lang w:eastAsia="ru-RU"/>
              </w:rPr>
              <w:t>"Организация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составе"</w:t>
            </w:r>
          </w:p>
        </w:tc>
      </w:tr>
      <w:tr w:rsidR="00F74B85" w:rsidRPr="00D61BCE" w:rsidTr="00310A5C">
        <w:trPr>
          <w:trHeight w:hRule="exact" w:val="58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Единица измерения объема государственной услуги (работы)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Default="00F74B85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B85">
              <w:rPr>
                <w:rFonts w:ascii="Times New Roman" w:eastAsia="Times New Roman" w:hAnsi="Times New Roman" w:cs="Times New Roman"/>
                <w:lang w:eastAsia="ru-RU"/>
              </w:rPr>
              <w:t>протяженность автомобильных дорог общего пользования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Default="00F74B85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D61BCE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734D09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734D09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B85" w:rsidRPr="00734D09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B85" w:rsidRPr="00734D09" w:rsidRDefault="00F74B85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6364" w:rsidRPr="00D61BCE" w:rsidTr="00C20984">
        <w:trPr>
          <w:trHeight w:hRule="exact" w:val="652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Pr="00D61BCE" w:rsidRDefault="002C6364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Общий объем оказания государственной услуги (работы) по подпрограмме - всего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Pr="00023048" w:rsidRDefault="007B2DD6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6624,001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Pr="00023048" w:rsidRDefault="002C6364" w:rsidP="007B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  <w:r w:rsidR="007B2D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B2DD6">
              <w:rPr>
                <w:rFonts w:ascii="Times New Roman" w:eastAsia="Times New Roman" w:hAnsi="Times New Roman" w:cs="Times New Roman"/>
                <w:lang w:eastAsia="ru-RU"/>
              </w:rPr>
              <w:t>051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0984" w:rsidRDefault="007B2DD6" w:rsidP="007B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Гос. контракты на выполнение работ по ремонту </w:t>
            </w:r>
            <w:r w:rsidR="00C20984">
              <w:rPr>
                <w:rFonts w:ascii="Times New Roman" w:eastAsia="Times New Roman" w:hAnsi="Times New Roman" w:cs="Times New Roman"/>
                <w:lang w:eastAsia="ru-RU"/>
              </w:rPr>
              <w:t>заключены на:</w:t>
            </w:r>
          </w:p>
          <w:p w:rsidR="002C6364" w:rsidRPr="002C6364" w:rsidRDefault="007B2DD6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/д </w:t>
            </w:r>
            <w:r w:rsidR="00C2098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Самара-Пугачев-Энгельс-Волгоград</w:t>
            </w:r>
            <w:r w:rsidR="00C2098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Марксовском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C209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="00C2098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а/д </w:t>
            </w:r>
            <w:r w:rsidR="00C2098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Сызрань-Саратов</w:t>
            </w:r>
            <w:r w:rsidR="00C20984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олгоград-Пристанное-Ершов-Озинки-граница Казахстана</w:t>
            </w:r>
            <w:r w:rsidR="00C2098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Советском р</w:t>
            </w:r>
            <w:r w:rsidR="00C209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20984">
              <w:rPr>
                <w:rFonts w:ascii="Times New Roman" w:eastAsia="Times New Roman" w:hAnsi="Times New Roman" w:cs="Times New Roman"/>
                <w:lang w:eastAsia="ru-RU"/>
              </w:rPr>
              <w:t>; а/д</w:t>
            </w:r>
            <w:r w:rsidR="002C6364" w:rsidRPr="002C6364">
              <w:rPr>
                <w:rFonts w:ascii="Times New Roman" w:eastAsia="Times New Roman" w:hAnsi="Times New Roman" w:cs="Times New Roman"/>
                <w:lang w:eastAsia="ru-RU"/>
              </w:rPr>
              <w:t xml:space="preserve"> «Балаково-Духовницкое»  </w:t>
            </w:r>
            <w:r w:rsidR="00C2098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="00C20984">
              <w:rPr>
                <w:rFonts w:ascii="Times New Roman" w:eastAsia="Times New Roman" w:hAnsi="Times New Roman" w:cs="Times New Roman"/>
                <w:lang w:eastAsia="ru-RU"/>
              </w:rPr>
              <w:t>Балаковском</w:t>
            </w:r>
            <w:proofErr w:type="spellEnd"/>
            <w:r w:rsidR="00C20984">
              <w:rPr>
                <w:rFonts w:ascii="Times New Roman" w:eastAsia="Times New Roman" w:hAnsi="Times New Roman" w:cs="Times New Roman"/>
                <w:lang w:eastAsia="ru-RU"/>
              </w:rPr>
              <w:t xml:space="preserve"> р-е </w:t>
            </w:r>
            <w:r w:rsidR="002C6364" w:rsidRPr="002C6364">
              <w:rPr>
                <w:rFonts w:ascii="Times New Roman" w:eastAsia="Times New Roman" w:hAnsi="Times New Roman" w:cs="Times New Roman"/>
                <w:lang w:eastAsia="ru-RU"/>
              </w:rPr>
              <w:t>на 2,</w:t>
            </w:r>
            <w:r w:rsidR="00C209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C6364" w:rsidRPr="002C6364">
              <w:rPr>
                <w:rFonts w:ascii="Times New Roman" w:eastAsia="Times New Roman" w:hAnsi="Times New Roman" w:cs="Times New Roman"/>
                <w:lang w:eastAsia="ru-RU"/>
              </w:rPr>
              <w:t>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Pr="000001DC" w:rsidRDefault="002C6364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54828,3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Pr="000001DC" w:rsidRDefault="002C6364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Pr="00734D09" w:rsidRDefault="00FC2258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31999,380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64" w:rsidRPr="00734D09" w:rsidRDefault="002C6364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6364" w:rsidRPr="00D61BCE" w:rsidTr="00310A5C">
        <w:trPr>
          <w:trHeight w:hRule="exact" w:val="41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Pr="00D61BCE" w:rsidRDefault="002C6364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 том числе: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Default="002C6364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Default="002C6364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C6364" w:rsidRPr="00D61BCE" w:rsidRDefault="002C6364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Pr="00734D09" w:rsidRDefault="002C6364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Pr="00734D09" w:rsidRDefault="002C6364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Pr="00734D09" w:rsidRDefault="002C6364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64" w:rsidRPr="00734D09" w:rsidRDefault="002C6364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6364" w:rsidRPr="00D61BCE" w:rsidTr="00C20984">
        <w:trPr>
          <w:trHeight w:hRule="exact" w:val="170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Pr="00D61BCE" w:rsidRDefault="002C6364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рамках основного мероприятия </w:t>
            </w:r>
            <w:r w:rsidRPr="00F74B85">
              <w:rPr>
                <w:rFonts w:ascii="Times New Roman" w:hAnsi="Times New Roman" w:cs="Times New Roman"/>
                <w:szCs w:val="20"/>
              </w:rPr>
              <w:t>2.4 «Организация использования автодорог и осуществление дорожной деятельности за счет средств областного дорожного фонда»"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Pr="00023048" w:rsidRDefault="007B2DD6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6624,001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Pr="00023048" w:rsidRDefault="002C6364" w:rsidP="007B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  <w:r w:rsidR="007B2D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B2DD6">
              <w:rPr>
                <w:rFonts w:ascii="Times New Roman" w:eastAsia="Times New Roman" w:hAnsi="Times New Roman" w:cs="Times New Roman"/>
                <w:lang w:eastAsia="ru-RU"/>
              </w:rPr>
              <w:t>051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Pr="00D61BCE" w:rsidRDefault="002C6364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Pr="000001DC" w:rsidRDefault="002C6364" w:rsidP="003006F5"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54828,3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Pr="000001DC" w:rsidRDefault="002C6364" w:rsidP="003006F5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364" w:rsidRPr="00734D09" w:rsidRDefault="00FC2258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31999,380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64" w:rsidRPr="00734D09" w:rsidRDefault="002C6364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A81" w:rsidRPr="00D61BCE" w:rsidTr="00310A5C">
        <w:trPr>
          <w:trHeight w:hRule="exact" w:val="48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D61BCE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 по услугам (работам):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D61BCE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D61BCE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D61BCE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0001DC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54986,0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0001DC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734D09" w:rsidRDefault="00FC2258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32430,708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A81" w:rsidRPr="00734D09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A81" w:rsidRPr="00D61BCE" w:rsidTr="00310A5C">
        <w:trPr>
          <w:trHeight w:hRule="exact" w:val="83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D61BCE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Затраты на уплату налогов, в качестве объекта налогообложения по которым признается имущество учреждений: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D61BCE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D61BCE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D61BCE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0001DC" w:rsidRDefault="00917A81" w:rsidP="0091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222,0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0001DC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734D09" w:rsidRDefault="00310A5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A81" w:rsidRPr="00734D09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A81" w:rsidRPr="00D61BCE" w:rsidTr="00310A5C">
        <w:trPr>
          <w:trHeight w:hRule="exact" w:val="135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D61BCE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нужд: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D61BCE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D61BCE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D61BCE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0001DC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174,1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0001DC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734D09" w:rsidRDefault="00FC2258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68,862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A81" w:rsidRPr="00734D09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A81" w:rsidRPr="00D61BCE" w:rsidTr="00310A5C">
        <w:trPr>
          <w:trHeight w:hRule="exact" w:val="42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D61BCE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по подпрограмме: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D61BCE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D61BCE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D61BCE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0001DC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55382,1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7A81" w:rsidRPr="000001DC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A5C" w:rsidRPr="00734D09" w:rsidRDefault="00310A5C" w:rsidP="00310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32 701,570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A81" w:rsidRPr="00734D09" w:rsidRDefault="00917A81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4B85" w:rsidRDefault="00F74B85"/>
    <w:p w:rsidR="001B5747" w:rsidRDefault="001B5747" w:rsidP="006423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47" w:rsidRDefault="001B5747" w:rsidP="006423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47" w:rsidRDefault="001B5747" w:rsidP="006423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47" w:rsidRDefault="001B5747" w:rsidP="006423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47" w:rsidRDefault="001B5747" w:rsidP="006423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47" w:rsidRDefault="001B5747" w:rsidP="006423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47" w:rsidRDefault="001B5747" w:rsidP="006423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47" w:rsidRDefault="001B5747" w:rsidP="006423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47" w:rsidRDefault="001B5747" w:rsidP="006423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47" w:rsidRDefault="001B5747" w:rsidP="006423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47" w:rsidRDefault="001B5747" w:rsidP="006423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47" w:rsidRDefault="001B5747" w:rsidP="006423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47" w:rsidRDefault="001B5747" w:rsidP="006423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47" w:rsidRDefault="001B5747" w:rsidP="006423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47" w:rsidRDefault="001B5747" w:rsidP="006423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3CC" w:rsidRDefault="006423CC" w:rsidP="006423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CC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ПОДПРОГРАММЕ 3 «ПОВЫШЕНИЕ БЕЗОПАСНОСТИДОРОЖНОГО ДВИЖЕНИЯ В САРАТОВСКОЙ ОБЛАСТИ»ГОСУДАРСТВЕННОЙ ПРОГРАММЫ САРАТОВСКОЙ ОБЛАСТИ «РАЗВИТИЕ ТРАНСПОРТНОЙ СИСТЕМЫ ДО 2020 ГОДА»</w:t>
      </w:r>
    </w:p>
    <w:p w:rsidR="006423CC" w:rsidRPr="00270CC1" w:rsidRDefault="006423CC" w:rsidP="006423CC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0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7"/>
        <w:gridCol w:w="3391"/>
        <w:gridCol w:w="1812"/>
        <w:gridCol w:w="901"/>
        <w:gridCol w:w="1559"/>
        <w:gridCol w:w="1137"/>
        <w:gridCol w:w="1125"/>
        <w:gridCol w:w="1496"/>
      </w:tblGrid>
      <w:tr w:rsidR="006423CC" w:rsidRPr="00D61BCE" w:rsidTr="003006F5">
        <w:trPr>
          <w:trHeight w:hRule="exact" w:val="778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3CC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государственной услуги (работы), показателя объема государственной услуги (работы), основного мероприятия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Объем оказания государственных услуг (единиц), результатов выполнения работ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</w:t>
            </w:r>
          </w:p>
          <w:p w:rsidR="006423CC" w:rsidRPr="00D61BCE" w:rsidRDefault="006423CC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отклонений</w:t>
            </w:r>
          </w:p>
          <w:p w:rsidR="006423CC" w:rsidRPr="00D61BCE" w:rsidRDefault="006423CC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Объем финансового обеспечения государственных заданий (тыс. рублей)</w:t>
            </w:r>
          </w:p>
        </w:tc>
      </w:tr>
      <w:tr w:rsidR="006423CC" w:rsidRPr="00D61BCE" w:rsidTr="003006F5">
        <w:trPr>
          <w:trHeight w:hRule="exact" w:val="1039"/>
        </w:trPr>
        <w:tc>
          <w:tcPr>
            <w:tcW w:w="36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предусмотрено государственными заданиями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предусмотрено</w:t>
            </w:r>
          </w:p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государственной</w:t>
            </w:r>
          </w:p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программой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</w:tr>
      <w:tr w:rsidR="006423CC" w:rsidRPr="00D61BCE" w:rsidTr="003006F5">
        <w:trPr>
          <w:trHeight w:hRule="exact" w:val="1887"/>
        </w:trPr>
        <w:tc>
          <w:tcPr>
            <w:tcW w:w="3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 за счет целевых средств &lt;**</w:t>
            </w: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&gt;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 за счет целевых средств &lt;**&gt;</w:t>
            </w:r>
          </w:p>
        </w:tc>
      </w:tr>
      <w:tr w:rsidR="006423CC" w:rsidRPr="00D61BCE" w:rsidTr="003006F5">
        <w:trPr>
          <w:trHeight w:hRule="exact" w:val="48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3CC" w:rsidRPr="00D61BCE" w:rsidRDefault="006423CC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3CC" w:rsidRPr="00D61BCE" w:rsidRDefault="006423CC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3CC" w:rsidRPr="00D61BCE" w:rsidRDefault="006423CC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3CC" w:rsidRPr="00D61BCE" w:rsidRDefault="006423CC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3CC" w:rsidRPr="00D61BCE" w:rsidRDefault="006423CC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3CC" w:rsidRPr="00D61BCE" w:rsidRDefault="006423CC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23CC" w:rsidRPr="00D61BCE" w:rsidRDefault="006423CC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23CC" w:rsidRPr="00D61BCE" w:rsidRDefault="006423CC" w:rsidP="003006F5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6423CC" w:rsidRPr="00D61BCE" w:rsidTr="003006F5">
        <w:trPr>
          <w:trHeight w:hRule="exact" w:val="59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государственной услуги (работы) и ее содержание -</w:t>
            </w:r>
          </w:p>
        </w:tc>
        <w:tc>
          <w:tcPr>
            <w:tcW w:w="114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3CC" w:rsidRPr="00023048" w:rsidRDefault="006423CC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деятельности»</w:t>
            </w:r>
          </w:p>
        </w:tc>
      </w:tr>
      <w:tr w:rsidR="006423CC" w:rsidRPr="00D61BCE" w:rsidTr="003006F5">
        <w:trPr>
          <w:trHeight w:hRule="exact" w:val="54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Единица измерения объема государственной услуги (работы)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B958BD" w:rsidRDefault="006423CC" w:rsidP="00642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количество обслуживаемых аппаратов фото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>видеофиксации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ПДД, светофоров, дорожных знаков и других элементов используемых для организации дорожного движения</w:t>
            </w:r>
          </w:p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423CC" w:rsidRPr="00D61BCE" w:rsidTr="00FC2258">
        <w:trPr>
          <w:trHeight w:hRule="exact" w:val="76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Общий объем оказания государственной услуги (работы) по подпрограмме - всего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023048" w:rsidRDefault="006423CC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023048" w:rsidRDefault="006423CC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0001DC" w:rsidRDefault="006423CC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886598" w:rsidRPr="000001D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0001DC" w:rsidRDefault="006423CC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FC2258" w:rsidRDefault="00310A5C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258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  <w:r w:rsidR="000866A9" w:rsidRPr="00FC22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CC" w:rsidRPr="00FC2258" w:rsidRDefault="006423CC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3CC" w:rsidRPr="00D61BCE" w:rsidTr="003006F5">
        <w:trPr>
          <w:trHeight w:hRule="exact" w:val="43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D61BCE" w:rsidRDefault="006423CC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23CC" w:rsidRPr="000001DC" w:rsidRDefault="006423CC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23CC" w:rsidRPr="000001DC" w:rsidRDefault="006423CC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23CC" w:rsidRPr="00FC2258" w:rsidRDefault="006423CC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CC" w:rsidRPr="00FC2258" w:rsidRDefault="006423CC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598" w:rsidRPr="00D61BCE" w:rsidTr="00FC2258">
        <w:trPr>
          <w:trHeight w:hRule="exact" w:val="137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598" w:rsidRPr="00D61BCE" w:rsidRDefault="00886598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61B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рамках основного мероприятия </w:t>
            </w:r>
            <w:r w:rsidRPr="00F74B85">
              <w:rPr>
                <w:szCs w:val="20"/>
              </w:rPr>
              <w:t xml:space="preserve">2.4 </w:t>
            </w:r>
            <w:r w:rsidRPr="00F74B85">
              <w:rPr>
                <w:rFonts w:ascii="Times New Roman" w:hAnsi="Times New Roman" w:cs="Times New Roman"/>
                <w:szCs w:val="20"/>
              </w:rPr>
              <w:t>«Организация использования автодорог и осуществление дорожной деятельности за счет средств областного дорожного фонда»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598" w:rsidRPr="00023048" w:rsidRDefault="00886598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598" w:rsidRPr="00023048" w:rsidRDefault="00886598" w:rsidP="0030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598" w:rsidRPr="00D61BCE" w:rsidRDefault="00886598" w:rsidP="003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598" w:rsidRPr="000001DC" w:rsidRDefault="00886598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DC">
              <w:rPr>
                <w:rFonts w:ascii="Times New Roman" w:eastAsia="Times New Roman" w:hAnsi="Times New Roman" w:cs="Times New Roman"/>
                <w:lang w:eastAsia="ru-RU"/>
              </w:rPr>
              <w:t>5500,0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598" w:rsidRPr="000001DC" w:rsidRDefault="00886598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598" w:rsidRPr="00FC2258" w:rsidRDefault="00310A5C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258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98" w:rsidRPr="00FC2258" w:rsidRDefault="00886598" w:rsidP="00FC2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423CC" w:rsidRDefault="006423CC"/>
    <w:sectPr w:rsidR="006423CC" w:rsidSect="0002304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BCE"/>
    <w:rsid w:val="000001DC"/>
    <w:rsid w:val="00010F73"/>
    <w:rsid w:val="00023048"/>
    <w:rsid w:val="000866A9"/>
    <w:rsid w:val="000D0026"/>
    <w:rsid w:val="00103D27"/>
    <w:rsid w:val="00122701"/>
    <w:rsid w:val="001B5747"/>
    <w:rsid w:val="002C6364"/>
    <w:rsid w:val="00310A5C"/>
    <w:rsid w:val="0035425C"/>
    <w:rsid w:val="00491466"/>
    <w:rsid w:val="00565572"/>
    <w:rsid w:val="00596F0A"/>
    <w:rsid w:val="005F23B4"/>
    <w:rsid w:val="006423CC"/>
    <w:rsid w:val="006B01D6"/>
    <w:rsid w:val="00705DC6"/>
    <w:rsid w:val="00734D09"/>
    <w:rsid w:val="007B2DD6"/>
    <w:rsid w:val="00886598"/>
    <w:rsid w:val="00892FA5"/>
    <w:rsid w:val="008A1BD4"/>
    <w:rsid w:val="00917A81"/>
    <w:rsid w:val="00A6227C"/>
    <w:rsid w:val="00BD5AC1"/>
    <w:rsid w:val="00C20984"/>
    <w:rsid w:val="00D61BCE"/>
    <w:rsid w:val="00D72F2E"/>
    <w:rsid w:val="00E2595B"/>
    <w:rsid w:val="00E61720"/>
    <w:rsid w:val="00F74B85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23C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7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B5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Евгений Александрович</dc:creator>
  <cp:lastModifiedBy>Куликов Евгений Александрович</cp:lastModifiedBy>
  <cp:revision>19</cp:revision>
  <cp:lastPrinted>2016-10-13T08:50:00Z</cp:lastPrinted>
  <dcterms:created xsi:type="dcterms:W3CDTF">2016-10-11T13:25:00Z</dcterms:created>
  <dcterms:modified xsi:type="dcterms:W3CDTF">2016-11-17T14:58:00Z</dcterms:modified>
</cp:coreProperties>
</file>