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CF3455">
        <w:rPr>
          <w:b/>
          <w:szCs w:val="28"/>
        </w:rPr>
        <w:t>8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9E063A" w:rsidRPr="00CF3455">
        <w:rPr>
          <w:szCs w:val="28"/>
        </w:rPr>
        <w:t>осуществления государственного контроля (надзора)</w:t>
      </w:r>
      <w:r w:rsidRPr="004107D8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9E063A" w:rsidRDefault="00EB0799" w:rsidP="00CF3455">
      <w:pPr>
        <w:overflowPunct/>
        <w:jc w:val="both"/>
        <w:textAlignment w:val="auto"/>
        <w:rPr>
          <w:szCs w:val="28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CF3455">
        <w:rPr>
          <w:szCs w:val="28"/>
        </w:rPr>
        <w:t>8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CF3455">
        <w:rPr>
          <w:szCs w:val="28"/>
        </w:rPr>
        <w:t>Согласование реконструкции, капитального ремонта и ремонта примыканий объектов дорожного сервиса к автомобильным дорогам общего пользования регионального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14C59" w:rsidRDefault="00314C59" w:rsidP="00314C5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наименование подраздела первого раздела </w:t>
      </w:r>
      <w:r w:rsidRPr="00314C59">
        <w:rPr>
          <w:bCs/>
          <w:szCs w:val="28"/>
          <w:lang w:eastAsia="en-US"/>
        </w:rPr>
        <w:t>I</w:t>
      </w:r>
      <w:r>
        <w:rPr>
          <w:bCs/>
          <w:szCs w:val="28"/>
          <w:lang w:eastAsia="en-US"/>
        </w:rPr>
        <w:t xml:space="preserve"> «Общие положения» изложить в следующей редакции</w:t>
      </w:r>
      <w:r w:rsidRPr="00314C59">
        <w:t xml:space="preserve"> </w:t>
      </w:r>
      <w:r>
        <w:t>«</w:t>
      </w:r>
      <w:r w:rsidRPr="00314C59">
        <w:rPr>
          <w:bCs/>
          <w:szCs w:val="28"/>
          <w:lang w:eastAsia="en-US"/>
        </w:rPr>
        <w:t>П</w:t>
      </w:r>
      <w:r>
        <w:rPr>
          <w:bCs/>
          <w:szCs w:val="28"/>
          <w:lang w:eastAsia="en-US"/>
        </w:rPr>
        <w:t>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</w:t>
      </w:r>
      <w:r w:rsidR="00F439CB">
        <w:rPr>
          <w:bCs/>
          <w:szCs w:val="28"/>
          <w:lang w:eastAsia="en-US"/>
        </w:rPr>
        <w:t>й услуги» дополнить пунктом 1.16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702118">
        <w:rPr>
          <w:bCs/>
          <w:szCs w:val="28"/>
          <w:lang w:eastAsia="en-US"/>
        </w:rPr>
        <w:t>1.1</w:t>
      </w:r>
      <w:r w:rsidR="00F439CB">
        <w:rPr>
          <w:bCs/>
          <w:szCs w:val="28"/>
          <w:lang w:eastAsia="en-US"/>
        </w:rPr>
        <w:t>6</w:t>
      </w:r>
      <w:r w:rsidR="00B47BB5">
        <w:rPr>
          <w:bCs/>
          <w:szCs w:val="28"/>
          <w:lang w:eastAsia="en-US"/>
        </w:rPr>
        <w:t xml:space="preserve">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E01CDB" w:rsidRDefault="00EC3EF6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</w:t>
      </w:r>
      <w:proofErr w:type="gramStart"/>
      <w:r w:rsidR="00CF3455">
        <w:t>;»</w:t>
      </w:r>
      <w:proofErr w:type="gramEnd"/>
      <w:r w:rsidR="00E01CDB">
        <w:t>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третий</w:t>
      </w:r>
      <w:r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Default="00702118" w:rsidP="00702118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0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272C77">
        <w:rPr>
          <w:bCs/>
          <w:szCs w:val="28"/>
          <w:lang w:eastAsia="en-US"/>
        </w:rPr>
        <w:t xml:space="preserve">седьмой </w:t>
      </w:r>
      <w:r>
        <w:rPr>
          <w:bCs/>
          <w:szCs w:val="28"/>
          <w:lang w:eastAsia="en-US"/>
        </w:rPr>
        <w:t>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1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439CB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01CDB">
        <w:rPr>
          <w:color w:val="000000" w:themeColor="text1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E01CDB" w:rsidRPr="005D046A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 xml:space="preserve">ия за доставленные </w:t>
      </w:r>
      <w:r w:rsidRPr="005D046A">
        <w:rPr>
          <w:color w:val="000000" w:themeColor="text1"/>
          <w:szCs w:val="28"/>
        </w:rPr>
        <w:t>неудобства</w:t>
      </w:r>
      <w:proofErr w:type="gramStart"/>
      <w:r w:rsidRPr="005D046A">
        <w:rPr>
          <w:color w:val="000000" w:themeColor="text1"/>
          <w:szCs w:val="28"/>
        </w:rPr>
        <w:t>.»</w:t>
      </w:r>
      <w:r w:rsidR="006B6B2F" w:rsidRPr="005D046A">
        <w:rPr>
          <w:color w:val="000000" w:themeColor="text1"/>
          <w:szCs w:val="28"/>
        </w:rPr>
        <w:t>;</w:t>
      </w:r>
      <w:proofErr w:type="gramEnd"/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7857B5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F910A6" w:rsidRDefault="00F910A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пункт 5.11. подраздела «</w:t>
      </w:r>
      <w:r w:rsidRPr="00F910A6">
        <w:rPr>
          <w:color w:val="000000" w:themeColor="text1"/>
          <w:szCs w:val="28"/>
          <w:shd w:val="clear" w:color="auto" w:fill="FFFFFF"/>
        </w:rPr>
        <w:t>Сроки рассмотрения жалобы (претензии)</w:t>
      </w:r>
      <w:r>
        <w:rPr>
          <w:color w:val="000000" w:themeColor="text1"/>
          <w:szCs w:val="28"/>
          <w:shd w:val="clear" w:color="auto" w:fill="FFFFFF"/>
        </w:rPr>
        <w:t>» считать пунктом 5.10.;</w:t>
      </w:r>
    </w:p>
    <w:p w:rsidR="00F910A6" w:rsidRDefault="00F910A6" w:rsidP="00F910A6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пункт 5.13. подраздела «</w:t>
      </w:r>
      <w:r w:rsidRPr="00F910A6">
        <w:rPr>
          <w:color w:val="000000" w:themeColor="text1"/>
          <w:szCs w:val="28"/>
          <w:shd w:val="clear" w:color="auto" w:fill="FFFFFF"/>
        </w:rPr>
        <w:t>Результат досудебного (внесудебного) обжалования</w:t>
      </w:r>
      <w:r>
        <w:rPr>
          <w:color w:val="000000" w:themeColor="text1"/>
          <w:szCs w:val="28"/>
          <w:shd w:val="clear" w:color="auto" w:fill="FFFFFF"/>
        </w:rPr>
        <w:t>» считать пунктом 5.11.;</w:t>
      </w:r>
    </w:p>
    <w:p w:rsidR="008A1853" w:rsidRPr="008A1853" w:rsidRDefault="00816646" w:rsidP="00F910A6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</w:t>
      </w:r>
      <w:r w:rsidR="00F910A6">
        <w:rPr>
          <w:color w:val="000000" w:themeColor="text1"/>
          <w:szCs w:val="28"/>
          <w:shd w:val="clear" w:color="auto" w:fill="FFFFFF"/>
        </w:rPr>
        <w:t>Р</w:t>
      </w:r>
      <w:r w:rsidR="00F910A6" w:rsidRPr="00F910A6">
        <w:rPr>
          <w:color w:val="000000" w:themeColor="text1"/>
          <w:szCs w:val="28"/>
          <w:shd w:val="clear" w:color="auto" w:fill="FFFFFF"/>
        </w:rPr>
        <w:t>езультат досудебного (внесудебного) обжалования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применительно к каждой процедуре либо инстанции обжалования,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в том числе перечень случаев, в которых орган,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уполномоченный</w:t>
      </w:r>
      <w:proofErr w:type="gramEnd"/>
      <w:r w:rsidR="00F910A6" w:rsidRPr="00F910A6">
        <w:rPr>
          <w:color w:val="000000" w:themeColor="text1"/>
          <w:szCs w:val="28"/>
          <w:shd w:val="clear" w:color="auto" w:fill="FFFFFF"/>
        </w:rPr>
        <w:t xml:space="preserve"> на рассмотрение жалобы, отказывает</w:t>
      </w:r>
      <w:r w:rsidR="00F910A6">
        <w:rPr>
          <w:color w:val="000000" w:themeColor="text1"/>
          <w:szCs w:val="28"/>
          <w:shd w:val="clear" w:color="auto" w:fill="FFFFFF"/>
        </w:rPr>
        <w:t xml:space="preserve"> </w:t>
      </w:r>
      <w:r w:rsidR="00F910A6" w:rsidRPr="00F910A6">
        <w:rPr>
          <w:color w:val="000000" w:themeColor="text1"/>
          <w:szCs w:val="28"/>
          <w:shd w:val="clear" w:color="auto" w:fill="FFFFFF"/>
        </w:rPr>
        <w:t>в ее удовлетворении</w:t>
      </w:r>
      <w:r w:rsidR="008A1853">
        <w:rPr>
          <w:color w:val="000000" w:themeColor="text1"/>
          <w:szCs w:val="28"/>
          <w:shd w:val="clear" w:color="auto" w:fill="FFFFFF"/>
        </w:rPr>
        <w:t>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</w:t>
      </w:r>
      <w:r w:rsidR="00F910A6">
        <w:rPr>
          <w:color w:val="000000" w:themeColor="text1"/>
          <w:szCs w:val="28"/>
          <w:shd w:val="clear" w:color="auto" w:fill="FFFFFF"/>
        </w:rPr>
        <w:t>5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F910A6">
        <w:rPr>
          <w:color w:val="000000" w:themeColor="text1"/>
          <w:szCs w:val="28"/>
        </w:rPr>
        <w:t>5.15</w:t>
      </w:r>
      <w:r w:rsidR="007857B5">
        <w:rPr>
          <w:color w:val="000000" w:themeColor="text1"/>
          <w:szCs w:val="28"/>
        </w:rPr>
        <w:t>.</w:t>
      </w:r>
      <w:r w:rsidR="005D046A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lastRenderedPageBreak/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F910A6" w:rsidRDefault="00F910A6" w:rsidP="00E30A3C"/>
    <w:p w:rsidR="00F910A6" w:rsidRDefault="00F910A6" w:rsidP="00E30A3C"/>
    <w:p w:rsidR="00F910A6" w:rsidRDefault="00F910A6" w:rsidP="00E30A3C"/>
    <w:p w:rsidR="00F910A6" w:rsidRDefault="00F910A6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lastRenderedPageBreak/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E30A3C" w:rsidTr="003B0D88">
        <w:tc>
          <w:tcPr>
            <w:tcW w:w="2235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3B0D88">
        <w:tc>
          <w:tcPr>
            <w:tcW w:w="1100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3B0D88">
        <w:tc>
          <w:tcPr>
            <w:tcW w:w="1100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117B2A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</w:t>
            </w:r>
            <w:r w:rsidRPr="00806442">
              <w:rPr>
                <w:sz w:val="26"/>
                <w:szCs w:val="26"/>
              </w:rPr>
              <w:t>чальник</w:t>
            </w:r>
            <w:r>
              <w:rPr>
                <w:sz w:val="26"/>
                <w:szCs w:val="26"/>
              </w:rPr>
              <w:t>а</w:t>
            </w:r>
            <w:r w:rsidRPr="00806442">
              <w:rPr>
                <w:sz w:val="26"/>
                <w:szCs w:val="26"/>
              </w:rPr>
              <w:t xml:space="preserve"> организационно-правового управления</w:t>
            </w:r>
            <w:r>
              <w:rPr>
                <w:sz w:val="26"/>
                <w:szCs w:val="26"/>
              </w:rPr>
              <w:t xml:space="preserve">  начальник юридического отдела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86716" w:rsidRDefault="00986716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117B2A" w:rsidP="003B0D88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117B2A" w:rsidRDefault="00117B2A" w:rsidP="00E30A3C">
      <w:pPr>
        <w:rPr>
          <w:sz w:val="16"/>
          <w:szCs w:val="16"/>
        </w:rPr>
      </w:pPr>
    </w:p>
    <w:p w:rsidR="00117B2A" w:rsidRDefault="00117B2A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3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331" w:rsidRDefault="00D66331">
      <w:r>
        <w:separator/>
      </w:r>
    </w:p>
  </w:endnote>
  <w:endnote w:type="continuationSeparator" w:id="0">
    <w:p w:rsidR="00D66331" w:rsidRDefault="00D66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331" w:rsidRDefault="00D66331">
      <w:r>
        <w:separator/>
      </w:r>
    </w:p>
  </w:footnote>
  <w:footnote w:type="continuationSeparator" w:id="0">
    <w:p w:rsidR="00D66331" w:rsidRDefault="00D66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F32BF2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F32BF2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F32BF2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5A86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17B2A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2365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0F81"/>
    <w:rsid w:val="00234B8F"/>
    <w:rsid w:val="00235D8E"/>
    <w:rsid w:val="00256555"/>
    <w:rsid w:val="00260892"/>
    <w:rsid w:val="00272C77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14C59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E44E4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810AF"/>
    <w:rsid w:val="005832B4"/>
    <w:rsid w:val="005855A0"/>
    <w:rsid w:val="005A451E"/>
    <w:rsid w:val="005A5809"/>
    <w:rsid w:val="005D046A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07EF8"/>
    <w:rsid w:val="00711597"/>
    <w:rsid w:val="0073393C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C574A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063A"/>
    <w:rsid w:val="009E4A2D"/>
    <w:rsid w:val="009F0412"/>
    <w:rsid w:val="009F1635"/>
    <w:rsid w:val="009F1C27"/>
    <w:rsid w:val="00A001C3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CF3455"/>
    <w:rsid w:val="00D04A0B"/>
    <w:rsid w:val="00D205D3"/>
    <w:rsid w:val="00D21CA1"/>
    <w:rsid w:val="00D3114B"/>
    <w:rsid w:val="00D32506"/>
    <w:rsid w:val="00D44D58"/>
    <w:rsid w:val="00D66331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200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2BF2"/>
    <w:rsid w:val="00F35EE4"/>
    <w:rsid w:val="00F439CB"/>
    <w:rsid w:val="00F46AED"/>
    <w:rsid w:val="00F57114"/>
    <w:rsid w:val="00F66F08"/>
    <w:rsid w:val="00F857A3"/>
    <w:rsid w:val="00F86813"/>
    <w:rsid w:val="00F910A6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2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;" TargetMode="Externa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3</cp:revision>
  <cp:lastPrinted>2018-09-25T13:17:00Z</cp:lastPrinted>
  <dcterms:created xsi:type="dcterms:W3CDTF">2018-09-25T12:49:00Z</dcterms:created>
  <dcterms:modified xsi:type="dcterms:W3CDTF">2018-09-25T13:43:00Z</dcterms:modified>
</cp:coreProperties>
</file>