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5E" w:rsidRPr="00D45D60" w:rsidRDefault="0042065E" w:rsidP="004206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СОСТАВ КОМИССИИ </w:t>
      </w:r>
    </w:p>
    <w:p w:rsidR="0042065E" w:rsidRDefault="0042065E" w:rsidP="0042065E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42065E" w:rsidRPr="002F5E6A" w:rsidTr="00EE56DE">
        <w:tc>
          <w:tcPr>
            <w:tcW w:w="2411" w:type="dxa"/>
            <w:shd w:val="clear" w:color="auto" w:fill="auto"/>
          </w:tcPr>
          <w:p w:rsidR="0042065E" w:rsidRPr="00BF07C6" w:rsidRDefault="0042065E" w:rsidP="00EE56DE">
            <w:pPr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Пивоваров И.И.</w:t>
            </w:r>
          </w:p>
        </w:tc>
        <w:tc>
          <w:tcPr>
            <w:tcW w:w="7654" w:type="dxa"/>
            <w:shd w:val="clear" w:color="auto" w:fill="auto"/>
          </w:tcPr>
          <w:p w:rsidR="0042065E" w:rsidRPr="00BF07C6" w:rsidRDefault="0042065E" w:rsidP="00EE56DE">
            <w:pPr>
              <w:jc w:val="both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- вице-губернатор области, председатель Комиссии;</w:t>
            </w:r>
          </w:p>
        </w:tc>
      </w:tr>
      <w:tr w:rsidR="0042065E" w:rsidRPr="002F5E6A" w:rsidTr="00EE56DE">
        <w:tc>
          <w:tcPr>
            <w:tcW w:w="2411" w:type="dxa"/>
            <w:shd w:val="clear" w:color="auto" w:fill="auto"/>
          </w:tcPr>
          <w:p w:rsidR="0042065E" w:rsidRPr="00BF07C6" w:rsidRDefault="0042065E" w:rsidP="00EE56DE">
            <w:pPr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Горячева О.В.</w:t>
            </w:r>
          </w:p>
        </w:tc>
        <w:tc>
          <w:tcPr>
            <w:tcW w:w="7654" w:type="dxa"/>
            <w:shd w:val="clear" w:color="auto" w:fill="auto"/>
          </w:tcPr>
          <w:p w:rsidR="0042065E" w:rsidRPr="00BF07C6" w:rsidRDefault="0042065E" w:rsidP="00EE56DE">
            <w:pPr>
              <w:jc w:val="both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- министр области – руководитель аппарата Губернатора области, заместитель председателя Комиссии;</w:t>
            </w:r>
          </w:p>
        </w:tc>
      </w:tr>
      <w:tr w:rsidR="0042065E" w:rsidRPr="002A3C28" w:rsidTr="00EE56DE">
        <w:tc>
          <w:tcPr>
            <w:tcW w:w="2411" w:type="dxa"/>
            <w:shd w:val="clear" w:color="auto" w:fill="auto"/>
          </w:tcPr>
          <w:p w:rsidR="0042065E" w:rsidRPr="00BF07C6" w:rsidRDefault="0042065E" w:rsidP="00EE56D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 xml:space="preserve">Пролеткин А.О. </w:t>
            </w:r>
          </w:p>
        </w:tc>
        <w:tc>
          <w:tcPr>
            <w:tcW w:w="7654" w:type="dxa"/>
            <w:shd w:val="clear" w:color="auto" w:fill="auto"/>
          </w:tcPr>
          <w:p w:rsidR="0042065E" w:rsidRPr="00BF07C6" w:rsidRDefault="0042065E" w:rsidP="00EE56D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- заместитель руководителя аппарата Губернатора области – начальник управления кадровой политики и государственной службы Правительства области, секретарь Комиссии.</w:t>
            </w:r>
          </w:p>
        </w:tc>
      </w:tr>
      <w:tr w:rsidR="0042065E" w:rsidRPr="002A3C28" w:rsidTr="00EE56DE">
        <w:tc>
          <w:tcPr>
            <w:tcW w:w="10065" w:type="dxa"/>
            <w:gridSpan w:val="2"/>
            <w:shd w:val="clear" w:color="auto" w:fill="auto"/>
          </w:tcPr>
          <w:p w:rsidR="0042065E" w:rsidRPr="00BF07C6" w:rsidRDefault="0042065E" w:rsidP="00EE56DE">
            <w:pPr>
              <w:jc w:val="center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Члены Комиссии:</w:t>
            </w:r>
          </w:p>
        </w:tc>
      </w:tr>
      <w:tr w:rsidR="0042065E" w:rsidRPr="002A3C28" w:rsidTr="00EE56DE">
        <w:tc>
          <w:tcPr>
            <w:tcW w:w="2411" w:type="dxa"/>
            <w:shd w:val="clear" w:color="auto" w:fill="auto"/>
          </w:tcPr>
          <w:p w:rsidR="0042065E" w:rsidRPr="00BF07C6" w:rsidRDefault="0042065E" w:rsidP="00EE56DE">
            <w:pPr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Абросимов А.В.</w:t>
            </w:r>
          </w:p>
        </w:tc>
        <w:tc>
          <w:tcPr>
            <w:tcW w:w="7654" w:type="dxa"/>
            <w:shd w:val="clear" w:color="auto" w:fill="auto"/>
          </w:tcPr>
          <w:p w:rsidR="0042065E" w:rsidRPr="00BF07C6" w:rsidRDefault="0042065E" w:rsidP="00EE56DE">
            <w:pPr>
              <w:jc w:val="both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- министр молодежной политики и спорта области;</w:t>
            </w:r>
          </w:p>
        </w:tc>
      </w:tr>
      <w:tr w:rsidR="0042065E" w:rsidRPr="002A3C28" w:rsidTr="00EE56DE">
        <w:tc>
          <w:tcPr>
            <w:tcW w:w="2411" w:type="dxa"/>
            <w:shd w:val="clear" w:color="auto" w:fill="auto"/>
          </w:tcPr>
          <w:p w:rsidR="0042065E" w:rsidRPr="00BF07C6" w:rsidRDefault="0042065E" w:rsidP="00EE56DE">
            <w:pPr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Жуковская Л.П.</w:t>
            </w:r>
          </w:p>
        </w:tc>
        <w:tc>
          <w:tcPr>
            <w:tcW w:w="7654" w:type="dxa"/>
            <w:shd w:val="clear" w:color="auto" w:fill="auto"/>
          </w:tcPr>
          <w:p w:rsidR="0042065E" w:rsidRPr="00BF07C6" w:rsidRDefault="0042065E" w:rsidP="00EE56DE">
            <w:pPr>
              <w:jc w:val="both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 xml:space="preserve">- председатель Ассоциации «Совет муниципальных образований </w:t>
            </w:r>
            <w:r w:rsidRPr="00BF07C6">
              <w:rPr>
                <w:bCs/>
                <w:sz w:val="28"/>
                <w:szCs w:val="28"/>
              </w:rPr>
              <w:t>Саратовской</w:t>
            </w:r>
            <w:r w:rsidRPr="00BF07C6">
              <w:rPr>
                <w:sz w:val="28"/>
                <w:szCs w:val="28"/>
              </w:rPr>
              <w:t xml:space="preserve"> области»;</w:t>
            </w:r>
          </w:p>
        </w:tc>
      </w:tr>
      <w:tr w:rsidR="0042065E" w:rsidRPr="002A3C28" w:rsidTr="00EE56DE">
        <w:trPr>
          <w:trHeight w:val="706"/>
        </w:trPr>
        <w:tc>
          <w:tcPr>
            <w:tcW w:w="2411" w:type="dxa"/>
            <w:shd w:val="clear" w:color="auto" w:fill="auto"/>
          </w:tcPr>
          <w:p w:rsidR="0042065E" w:rsidRPr="00BF07C6" w:rsidRDefault="0042065E" w:rsidP="00EE56D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Зюзин С.Ю.</w:t>
            </w:r>
          </w:p>
        </w:tc>
        <w:tc>
          <w:tcPr>
            <w:tcW w:w="7654" w:type="dxa"/>
            <w:shd w:val="clear" w:color="auto" w:fill="auto"/>
          </w:tcPr>
          <w:p w:rsidR="0042065E" w:rsidRPr="00BF07C6" w:rsidRDefault="0042065E" w:rsidP="00EE56D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- министр по делам территориальных образований области;</w:t>
            </w:r>
          </w:p>
        </w:tc>
      </w:tr>
      <w:tr w:rsidR="0042065E" w:rsidRPr="002A3C28" w:rsidTr="00EE56DE">
        <w:tc>
          <w:tcPr>
            <w:tcW w:w="2411" w:type="dxa"/>
            <w:shd w:val="clear" w:color="auto" w:fill="auto"/>
          </w:tcPr>
          <w:p w:rsidR="0042065E" w:rsidRPr="00BF07C6" w:rsidRDefault="0042065E" w:rsidP="00EE56DE">
            <w:pPr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Ландо А.С.</w:t>
            </w:r>
          </w:p>
        </w:tc>
        <w:tc>
          <w:tcPr>
            <w:tcW w:w="7654" w:type="dxa"/>
            <w:shd w:val="clear" w:color="auto" w:fill="auto"/>
          </w:tcPr>
          <w:p w:rsidR="0042065E" w:rsidRPr="00BF07C6" w:rsidRDefault="0042065E" w:rsidP="00EE56DE">
            <w:pPr>
              <w:jc w:val="both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- председатель Общественной палаты области;</w:t>
            </w:r>
          </w:p>
        </w:tc>
      </w:tr>
      <w:tr w:rsidR="0042065E" w:rsidRPr="00D32818" w:rsidTr="00EE56DE">
        <w:tc>
          <w:tcPr>
            <w:tcW w:w="2411" w:type="dxa"/>
            <w:shd w:val="clear" w:color="auto" w:fill="auto"/>
          </w:tcPr>
          <w:p w:rsidR="0042065E" w:rsidRPr="00BF07C6" w:rsidRDefault="0042065E" w:rsidP="00EE56DE">
            <w:pPr>
              <w:rPr>
                <w:sz w:val="28"/>
                <w:szCs w:val="28"/>
              </w:rPr>
            </w:pPr>
            <w:r w:rsidRPr="00BF07C6">
              <w:rPr>
                <w:bCs/>
                <w:sz w:val="28"/>
                <w:szCs w:val="28"/>
              </w:rPr>
              <w:t>Наумов С.Ю.</w:t>
            </w:r>
          </w:p>
        </w:tc>
        <w:tc>
          <w:tcPr>
            <w:tcW w:w="7654" w:type="dxa"/>
            <w:shd w:val="clear" w:color="auto" w:fill="auto"/>
          </w:tcPr>
          <w:p w:rsidR="0042065E" w:rsidRPr="00BF07C6" w:rsidRDefault="0042065E" w:rsidP="00EE56DE">
            <w:pPr>
              <w:jc w:val="both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- директор Саратовского социально-экономического института (филиала)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Плеханова»;</w:t>
            </w:r>
          </w:p>
        </w:tc>
      </w:tr>
      <w:tr w:rsidR="0042065E" w:rsidRPr="002F5E6A" w:rsidTr="00EE56DE">
        <w:tc>
          <w:tcPr>
            <w:tcW w:w="2411" w:type="dxa"/>
            <w:shd w:val="clear" w:color="auto" w:fill="auto"/>
          </w:tcPr>
          <w:p w:rsidR="0042065E" w:rsidRPr="00BF07C6" w:rsidRDefault="0042065E" w:rsidP="00EE56DE">
            <w:pPr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Седова И.В.</w:t>
            </w:r>
          </w:p>
        </w:tc>
        <w:tc>
          <w:tcPr>
            <w:tcW w:w="7654" w:type="dxa"/>
            <w:shd w:val="clear" w:color="auto" w:fill="auto"/>
          </w:tcPr>
          <w:p w:rsidR="0042065E" w:rsidRPr="00BF07C6" w:rsidRDefault="0042065E" w:rsidP="00EE56DE">
            <w:pPr>
              <w:jc w:val="both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 xml:space="preserve">- </w:t>
            </w:r>
            <w:proofErr w:type="gramStart"/>
            <w:r w:rsidRPr="00BF07C6">
              <w:rPr>
                <w:sz w:val="28"/>
                <w:szCs w:val="28"/>
              </w:rPr>
              <w:t>исполняющий</w:t>
            </w:r>
            <w:proofErr w:type="gramEnd"/>
            <w:r w:rsidRPr="00BF07C6">
              <w:rPr>
                <w:sz w:val="28"/>
                <w:szCs w:val="28"/>
              </w:rPr>
              <w:t xml:space="preserve"> обязанности министра образования области;</w:t>
            </w:r>
          </w:p>
        </w:tc>
      </w:tr>
      <w:tr w:rsidR="0042065E" w:rsidTr="00EE56DE">
        <w:tc>
          <w:tcPr>
            <w:tcW w:w="2411" w:type="dxa"/>
            <w:shd w:val="clear" w:color="auto" w:fill="auto"/>
          </w:tcPr>
          <w:p w:rsidR="0042065E" w:rsidRPr="00BF07C6" w:rsidRDefault="0042065E" w:rsidP="00EE56DE">
            <w:pPr>
              <w:rPr>
                <w:sz w:val="28"/>
                <w:szCs w:val="28"/>
              </w:rPr>
            </w:pPr>
            <w:proofErr w:type="spellStart"/>
            <w:r w:rsidRPr="00BF07C6">
              <w:rPr>
                <w:sz w:val="28"/>
                <w:szCs w:val="28"/>
              </w:rPr>
              <w:t>Чепляев</w:t>
            </w:r>
            <w:proofErr w:type="spellEnd"/>
            <w:r w:rsidRPr="00BF07C6"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7654" w:type="dxa"/>
            <w:shd w:val="clear" w:color="auto" w:fill="auto"/>
          </w:tcPr>
          <w:p w:rsidR="0042065E" w:rsidRPr="00BF07C6" w:rsidRDefault="0042065E" w:rsidP="00EE56DE">
            <w:pPr>
              <w:jc w:val="both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- директор Поволжского института управления имени      П.А. Столыпина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Федерации»;</w:t>
            </w:r>
          </w:p>
        </w:tc>
      </w:tr>
      <w:tr w:rsidR="0042065E" w:rsidTr="00EE56DE">
        <w:tc>
          <w:tcPr>
            <w:tcW w:w="2411" w:type="dxa"/>
            <w:shd w:val="clear" w:color="auto" w:fill="auto"/>
          </w:tcPr>
          <w:p w:rsidR="0042065E" w:rsidRPr="00BF07C6" w:rsidRDefault="0042065E" w:rsidP="00EE56DE">
            <w:pPr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Чумаченко А.Н.</w:t>
            </w:r>
          </w:p>
        </w:tc>
        <w:tc>
          <w:tcPr>
            <w:tcW w:w="7654" w:type="dxa"/>
            <w:shd w:val="clear" w:color="auto" w:fill="auto"/>
          </w:tcPr>
          <w:p w:rsidR="0042065E" w:rsidRPr="00BF07C6" w:rsidRDefault="0042065E" w:rsidP="00EE56DE">
            <w:pPr>
              <w:jc w:val="both"/>
              <w:rPr>
                <w:sz w:val="28"/>
                <w:szCs w:val="28"/>
              </w:rPr>
            </w:pPr>
            <w:r w:rsidRPr="00BF07C6">
              <w:rPr>
                <w:sz w:val="28"/>
                <w:szCs w:val="28"/>
              </w:rPr>
              <w:t>- ректор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Чернышевского».</w:t>
            </w:r>
          </w:p>
        </w:tc>
      </w:tr>
    </w:tbl>
    <w:p w:rsidR="0042065E" w:rsidRPr="008F6274" w:rsidRDefault="0042065E" w:rsidP="0042065E">
      <w:pPr>
        <w:jc w:val="center"/>
        <w:rPr>
          <w:b/>
          <w:sz w:val="28"/>
          <w:szCs w:val="28"/>
        </w:rPr>
      </w:pPr>
    </w:p>
    <w:p w:rsidR="00867DAC" w:rsidRDefault="00867DAC"/>
    <w:sectPr w:rsidR="00867DAC" w:rsidSect="0086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5E"/>
    <w:rsid w:val="00383C18"/>
    <w:rsid w:val="0042065E"/>
    <w:rsid w:val="00867DAC"/>
    <w:rsid w:val="008B6130"/>
    <w:rsid w:val="00F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polyininatg</dc:creator>
  <cp:lastModifiedBy>Есенкина Светлана Ивановна</cp:lastModifiedBy>
  <cp:revision>2</cp:revision>
  <dcterms:created xsi:type="dcterms:W3CDTF">2018-02-28T06:50:00Z</dcterms:created>
  <dcterms:modified xsi:type="dcterms:W3CDTF">2018-02-28T06:50:00Z</dcterms:modified>
</cp:coreProperties>
</file>