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7B77B7" w:rsidP="001339D5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56192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7B77B7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216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 xml:space="preserve">от </w:t>
      </w:r>
      <w:r w:rsidR="00431CC0">
        <w:rPr>
          <w:color w:val="000000"/>
          <w:sz w:val="28"/>
          <w:szCs w:val="28"/>
        </w:rPr>
        <w:t xml:space="preserve">06.05.2019 </w:t>
      </w:r>
      <w:r w:rsidRPr="00167283">
        <w:rPr>
          <w:color w:val="000000"/>
          <w:sz w:val="28"/>
          <w:szCs w:val="28"/>
        </w:rPr>
        <w:t xml:space="preserve">№ </w:t>
      </w:r>
      <w:r w:rsidR="00431CC0">
        <w:rPr>
          <w:color w:val="000000"/>
          <w:sz w:val="28"/>
          <w:szCs w:val="28"/>
        </w:rPr>
        <w:t>01-01-12/121</w:t>
      </w:r>
      <w:bookmarkStart w:id="0" w:name="_GoBack"/>
      <w:bookmarkEnd w:id="0"/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</w:tblGrid>
      <w:tr w:rsidR="000248F0" w:rsidTr="000248F0">
        <w:tc>
          <w:tcPr>
            <w:tcW w:w="6771" w:type="dxa"/>
            <w:hideMark/>
          </w:tcPr>
          <w:p w:rsidR="000248F0" w:rsidRDefault="000248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Об утверждении административного регламента по предоставлению государственной услуги «Согласование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области»</w:t>
            </w:r>
          </w:p>
        </w:tc>
      </w:tr>
    </w:tbl>
    <w:p w:rsidR="000248F0" w:rsidRDefault="000248F0" w:rsidP="000248F0">
      <w:pPr>
        <w:pStyle w:val="1"/>
        <w:rPr>
          <w:szCs w:val="28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proofErr w:type="gramStart"/>
      <w:r>
        <w:t>В соответствии с постановлением Правительства Саратовской области от 17 июля 2007 года  № 268-П «О разработке административных регламентов», постановлением 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</w:t>
      </w:r>
      <w:proofErr w:type="gramEnd"/>
      <w:r>
        <w:t xml:space="preserve">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</w:t>
      </w:r>
      <w:hyperlink r:id="rId9" w:history="1">
        <w:r w:rsidRPr="00316EA7">
          <w:t>распоряжением</w:t>
        </w:r>
      </w:hyperlink>
      <w:r>
        <w:t xml:space="preserve"> Правительства Саратовской области от 26 сентября 2016 года № 240-Пр «О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области» ПРИКАЗЫВАЮ:</w:t>
      </w:r>
    </w:p>
    <w:p w:rsidR="000248F0" w:rsidRDefault="000248F0" w:rsidP="000248F0">
      <w:pPr>
        <w:tabs>
          <w:tab w:val="left" w:pos="1080"/>
        </w:tabs>
        <w:ind w:firstLine="709"/>
        <w:rPr>
          <w:sz w:val="24"/>
          <w:szCs w:val="24"/>
        </w:rPr>
      </w:pPr>
      <w:r>
        <w:t xml:space="preserve">1. Утвердить административный </w:t>
      </w:r>
      <w:hyperlink r:id="rId10" w:history="1">
        <w:r w:rsidRPr="00316EA7">
          <w:t>регламент</w:t>
        </w:r>
      </w:hyperlink>
      <w:r>
        <w:t xml:space="preserve"> по предоставлению государственной услуги </w:t>
      </w:r>
      <w:r w:rsidRPr="00316EA7">
        <w:t>«Согласование реконструкции, капитального</w:t>
      </w:r>
      <w:r>
        <w:rPr>
          <w:bCs/>
        </w:rPr>
        <w:t xml:space="preserve">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области» в новой редакции согласно приложению</w:t>
      </w:r>
      <w:r>
        <w:t xml:space="preserve">. </w:t>
      </w:r>
    </w:p>
    <w:p w:rsidR="000248F0" w:rsidRDefault="000248F0" w:rsidP="000248F0">
      <w:pPr>
        <w:tabs>
          <w:tab w:val="left" w:pos="1080"/>
        </w:tabs>
        <w:ind w:firstLine="709"/>
      </w:pPr>
      <w:r>
        <w:t xml:space="preserve">2. Признать утратившими силу: 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lastRenderedPageBreak/>
        <w:t>приказ министерства транспорта и дорожного хозяйства Саратовской области от 9 августа  2017 года № 01-01-12/188 «Об утверждении административного регламента по предоставлению государственной услуги «Согласование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области»;</w:t>
      </w:r>
    </w:p>
    <w:p w:rsidR="000248F0" w:rsidRDefault="000248F0" w:rsidP="000248F0">
      <w:pPr>
        <w:tabs>
          <w:tab w:val="left" w:pos="1080"/>
        </w:tabs>
        <w:ind w:firstLine="709"/>
      </w:pPr>
      <w:r>
        <w:t xml:space="preserve">приказ министерства транспорта и дорожного хозяйства Саратовской области от 19 апреля 2018 года № 01-01-12/97 «О внесении изменений в приказ министерства транспорта и дорожного хозяйства Саратовской области от 9 августа 2017 года № 01-01-12/188»; </w:t>
      </w:r>
    </w:p>
    <w:p w:rsidR="000248F0" w:rsidRDefault="000248F0" w:rsidP="000248F0">
      <w:pPr>
        <w:tabs>
          <w:tab w:val="left" w:pos="1080"/>
        </w:tabs>
        <w:ind w:firstLine="709"/>
      </w:pPr>
      <w:r>
        <w:t xml:space="preserve">приказ министерства транспорта и дорожного хозяйства Саратовской области от 18 июня 2018 года № 01-01-12/140 «О внесении изменений в приказ министерства транспорта и дорожного хозяйства Саратовской области от 9 августа 2017 года № 01-01-12/188»; </w:t>
      </w:r>
    </w:p>
    <w:p w:rsidR="000248F0" w:rsidRDefault="000248F0" w:rsidP="000248F0">
      <w:pPr>
        <w:tabs>
          <w:tab w:val="left" w:pos="1080"/>
        </w:tabs>
        <w:ind w:firstLine="709"/>
      </w:pPr>
      <w:r>
        <w:t xml:space="preserve">приказ министерства транспорта и дорожного хозяйства Саратовской области от 22 ноября 2018 года № 01-01-12/256 «О внесении изменений в приказ министерства транспорта и дорожного хозяйства Саратовской области от 9 августа 2017 года № 01-01-12/188». </w:t>
      </w:r>
    </w:p>
    <w:p w:rsidR="000248F0" w:rsidRDefault="000248F0" w:rsidP="000248F0">
      <w:pPr>
        <w:tabs>
          <w:tab w:val="left" w:pos="1080"/>
        </w:tabs>
        <w:ind w:firstLine="709"/>
      </w:pPr>
      <w:r>
        <w:t xml:space="preserve">3. Отделу регионального государственного дорожного надзора управления развития автомобильных дорог </w:t>
      </w:r>
      <w:proofErr w:type="gramStart"/>
      <w:r>
        <w:t>разместить приказ</w:t>
      </w:r>
      <w:proofErr w:type="gramEnd"/>
      <w:r>
        <w:t xml:space="preserve"> на официальном сайте министерства транспорта и дорожного хозяйства области.</w:t>
      </w:r>
    </w:p>
    <w:p w:rsidR="000248F0" w:rsidRDefault="000248F0" w:rsidP="000248F0">
      <w:pPr>
        <w:tabs>
          <w:tab w:val="left" w:pos="1080"/>
        </w:tabs>
        <w:ind w:firstLine="709"/>
      </w:pPr>
      <w:r>
        <w:t>4.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0248F0" w:rsidRDefault="000248F0" w:rsidP="000248F0">
      <w:pPr>
        <w:pStyle w:val="1"/>
        <w:rPr>
          <w:szCs w:val="28"/>
        </w:rPr>
      </w:pPr>
      <w:r>
        <w:rPr>
          <w:szCs w:val="28"/>
        </w:rPr>
        <w:t>5. Контроль исполнения приказа оставляю за собой.</w:t>
      </w:r>
    </w:p>
    <w:p w:rsidR="000248F0" w:rsidRDefault="000248F0" w:rsidP="000248F0"/>
    <w:p w:rsidR="000248F0" w:rsidRDefault="000248F0" w:rsidP="000248F0"/>
    <w:p w:rsidR="000248F0" w:rsidRDefault="000248F0" w:rsidP="000248F0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 xml:space="preserve">Министр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Н.Н.Чуриков</w:t>
      </w:r>
    </w:p>
    <w:p w:rsidR="000248F0" w:rsidRDefault="000248F0" w:rsidP="000248F0">
      <w:pPr>
        <w:pStyle w:val="1"/>
        <w:ind w:firstLine="0"/>
        <w:rPr>
          <w:b/>
          <w:szCs w:val="28"/>
        </w:rPr>
      </w:pPr>
    </w:p>
    <w:p w:rsidR="000248F0" w:rsidRDefault="000248F0" w:rsidP="000248F0">
      <w:pPr>
        <w:ind w:left="284"/>
        <w:jc w:val="right"/>
        <w:rPr>
          <w:szCs w:val="24"/>
        </w:rPr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  <w:r>
        <w:lastRenderedPageBreak/>
        <w:t>Приложение</w:t>
      </w:r>
    </w:p>
    <w:p w:rsidR="000248F0" w:rsidRDefault="000248F0" w:rsidP="000248F0">
      <w:pPr>
        <w:ind w:left="284"/>
        <w:jc w:val="right"/>
      </w:pPr>
      <w:r>
        <w:t xml:space="preserve">к приказу  министерства транспорта и </w:t>
      </w:r>
    </w:p>
    <w:p w:rsidR="000248F0" w:rsidRDefault="000248F0" w:rsidP="000248F0">
      <w:pPr>
        <w:ind w:left="284"/>
        <w:jc w:val="right"/>
      </w:pPr>
      <w:r>
        <w:t>дорожного хозяйства Саратовской области</w:t>
      </w:r>
    </w:p>
    <w:p w:rsidR="000248F0" w:rsidRDefault="000248F0" w:rsidP="000248F0">
      <w:pPr>
        <w:ind w:left="284"/>
        <w:jc w:val="right"/>
      </w:pPr>
      <w:r>
        <w:t xml:space="preserve">от ______________________№ __________ </w:t>
      </w: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  <w:r>
        <w:rPr>
          <w:b/>
        </w:rPr>
        <w:t xml:space="preserve">Административный регламент  </w:t>
      </w:r>
    </w:p>
    <w:p w:rsidR="000248F0" w:rsidRDefault="000248F0" w:rsidP="000248F0">
      <w:pPr>
        <w:ind w:left="284"/>
        <w:jc w:val="center"/>
        <w:rPr>
          <w:b/>
        </w:rPr>
      </w:pPr>
      <w:r>
        <w:rPr>
          <w:b/>
        </w:rPr>
        <w:t>предоставления государственной услуги</w:t>
      </w:r>
    </w:p>
    <w:p w:rsidR="000248F0" w:rsidRDefault="000248F0" w:rsidP="000248F0">
      <w:pPr>
        <w:ind w:left="284"/>
        <w:jc w:val="center"/>
        <w:rPr>
          <w:b/>
        </w:rPr>
      </w:pPr>
      <w:r>
        <w:rPr>
          <w:b/>
          <w:bCs/>
        </w:rPr>
        <w:t xml:space="preserve">«Согласование капитального ремонта, ремонта пересечений и </w:t>
      </w:r>
      <w:proofErr w:type="gramStart"/>
      <w:r>
        <w:rPr>
          <w:b/>
          <w:bCs/>
        </w:rPr>
        <w:t>примыканий</w:t>
      </w:r>
      <w:proofErr w:type="gramEnd"/>
      <w:r>
        <w:rPr>
          <w:b/>
          <w:bCs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работ»</w:t>
      </w:r>
      <w:r>
        <w:rPr>
          <w:b/>
        </w:rPr>
        <w:t xml:space="preserve"> </w:t>
      </w: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I. Общие положения</w:t>
      </w:r>
    </w:p>
    <w:p w:rsidR="000248F0" w:rsidRDefault="000248F0" w:rsidP="000248F0">
      <w:pPr>
        <w:autoSpaceDE w:val="0"/>
        <w:autoSpaceDN w:val="0"/>
        <w:adjustRightInd w:val="0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Предмет регулирования регламента</w:t>
      </w:r>
    </w:p>
    <w:p w:rsidR="000248F0" w:rsidRDefault="000248F0" w:rsidP="000248F0">
      <w:pPr>
        <w:autoSpaceDE w:val="0"/>
        <w:autoSpaceDN w:val="0"/>
        <w:adjustRightInd w:val="0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1.1. Административный регламент по оказанию услуг по согласованию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области, устанавливает сроки и последовательность административных процедур (действий) при оказании государственной услуги, в соответствии с требованиями Федерального закона «Об организации предоставления государственных услуг».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Круг заявителей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1.2. Заявителями на предоставление государственной услуги являются физические или юридические лица, планирующие осуществлять реконструкцию, капитальный ремонт и ремонт примыканий объектов дорожного сервиса к автомобильным дорогам общего пользования регионального или межмуниципального значения Саратовской области (далее - заявитель).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От имени заявителей за получением государственной услуги заявления и документы, предусмотренные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доверенностью, оформленной в соответствии с действующим законодательством.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Требования к порядку информирования о предоставлении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 xml:space="preserve">1.3. Порядок получения информации  заявителями по вопросам предоставления государственной услуги и услуг, которые являются </w:t>
      </w:r>
      <w:r>
        <w:rPr>
          <w:bCs/>
        </w:rPr>
        <w:lastRenderedPageBreak/>
        <w:t>необходимыми и обязательными для предоставления государственной услуги.</w:t>
      </w:r>
    </w:p>
    <w:p w:rsidR="000248F0" w:rsidRDefault="000248F0" w:rsidP="000248F0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Структурным подразделением государственного казенного учреждения Саратовской области «Дирекция транспорта и дорожного хозяйства» (далее - учреждение), уполномоченным на предоставление настоящей государственной услуги, является технический отдел управления развития дорог  (далее - отдел).</w:t>
      </w:r>
    </w:p>
    <w:p w:rsidR="000248F0" w:rsidRDefault="000248F0" w:rsidP="000248F0">
      <w:pPr>
        <w:autoSpaceDE w:val="0"/>
        <w:autoSpaceDN w:val="0"/>
        <w:adjustRightInd w:val="0"/>
        <w:ind w:firstLine="540"/>
        <w:rPr>
          <w:bCs/>
        </w:rPr>
      </w:pPr>
      <w:proofErr w:type="gramStart"/>
      <w:r>
        <w:rPr>
          <w:bCs/>
        </w:rPr>
        <w:t xml:space="preserve">Консультирование заявителей (заинтересованных лиц) по вопросам предоставления государственной услуги осуществляется специалистами указанного отдела (далее - специалист отдела) по телефону, на личном приеме, </w:t>
      </w:r>
      <w:r>
        <w:t>в форме</w:t>
      </w:r>
      <w:r>
        <w:rPr>
          <w:bCs/>
        </w:rPr>
        <w:t xml:space="preserve"> обращения, а также размещается на информационном стенде в помещении учреждения, на официальном сайте учреждения в информационно-телекоммуникационной сети «Интернет», а также на Едином портале государственных и муниципальных услуг (функций) (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gosuslugi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).</w:t>
      </w:r>
      <w:proofErr w:type="gramEnd"/>
    </w:p>
    <w:p w:rsidR="000248F0" w:rsidRDefault="000248F0" w:rsidP="000248F0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1.4. Справочная информация может быть получена заявителями по телефону, на личном приеме, путем направления обращения, путем ознакомления с ней на информационном стенде в помещении учреждения, на официальном сайте учреждения в информационно-телекоммуникационной сети «Интернет», а также на Едином портале государственных и муниципальных услуг (функций) (</w:t>
      </w:r>
      <w:hyperlink r:id="rId11" w:history="1">
        <w:r>
          <w:rPr>
            <w:rStyle w:val="ac"/>
            <w:bCs/>
          </w:rPr>
          <w:t>http://www.gosuslugi.ru)/</w:t>
        </w:r>
      </w:hyperlink>
      <w:r>
        <w:rPr>
          <w:bCs/>
        </w:rPr>
        <w:t>.</w:t>
      </w:r>
    </w:p>
    <w:p w:rsidR="000248F0" w:rsidRDefault="000248F0" w:rsidP="000248F0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0248F0" w:rsidRDefault="000248F0" w:rsidP="000248F0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К справочной информации относится следующая информация:</w:t>
      </w:r>
    </w:p>
    <w:p w:rsidR="000248F0" w:rsidRDefault="000248F0" w:rsidP="000248F0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0248F0" w:rsidRDefault="000248F0" w:rsidP="000248F0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0248F0" w:rsidRDefault="000248F0" w:rsidP="000248F0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0248F0" w:rsidRDefault="000248F0" w:rsidP="000248F0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Справочная информация подлежит обязательному размещению на официальном сайте учреждения, в сети Интернет, в региональном реестре и на Едином портале государственных и муниципальных услуг (функций).</w:t>
      </w:r>
    </w:p>
    <w:p w:rsidR="000248F0" w:rsidRDefault="000248F0" w:rsidP="000248F0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Сотрудники отдела обеспечивают полноту, актуальность и достоверность справочной информации, размещаемой на официальном сайте учреждения, портале государственных и муниципальных услуг (функций), информационном стенде учреждения и в соответствующем разделе регионального реестра.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II. Стандарт предоставления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Наименование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  <w:highlight w:val="cyan"/>
        </w:rPr>
      </w:pPr>
      <w:r>
        <w:rPr>
          <w:b/>
        </w:rPr>
        <w:t xml:space="preserve"> 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 xml:space="preserve">2.1. </w:t>
      </w:r>
      <w:r>
        <w:rPr>
          <w:bCs/>
        </w:rPr>
        <w:t>Оказание услуг по с</w:t>
      </w:r>
      <w:r>
        <w:t>огласованию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 (далее по тексту - согласование).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Наименование органа предоставляющего государственную услугу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 xml:space="preserve">2.2. Государственная услуга предоставляется </w:t>
      </w:r>
      <w:r>
        <w:rPr>
          <w:bCs/>
        </w:rPr>
        <w:t>государственным казенным учреждением Саратовской области «Дирекция транспорта и дорожного хозяйства»</w:t>
      </w:r>
      <w:r>
        <w:t>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2.3. Структурным подразделением учреждения, уполномоченным на предоставление государственной услуги, является технический отдел управления развития дорог учреждения.</w:t>
      </w:r>
    </w:p>
    <w:p w:rsidR="002D3299" w:rsidRPr="002D3299" w:rsidRDefault="002D3299" w:rsidP="002D3299">
      <w:pPr>
        <w:autoSpaceDE w:val="0"/>
        <w:autoSpaceDN w:val="0"/>
        <w:adjustRightInd w:val="0"/>
        <w:ind w:firstLine="709"/>
      </w:pPr>
      <w:r w:rsidRPr="002D3299">
        <w:t xml:space="preserve">2.4. </w:t>
      </w:r>
      <w:proofErr w:type="gramStart"/>
      <w:r w:rsidRPr="002D3299">
        <w:t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</w:t>
      </w:r>
      <w:proofErr w:type="gramEnd"/>
      <w:r w:rsidRPr="002D3299">
        <w:t xml:space="preserve"> услуг,  которые являются необходимыми и обязательными для предоставления государственных услуг, </w:t>
      </w:r>
      <w:proofErr w:type="gramStart"/>
      <w:r w:rsidRPr="002D3299">
        <w:t>утвержденный</w:t>
      </w:r>
      <w:proofErr w:type="gramEnd"/>
      <w:r w:rsidRPr="002D3299">
        <w:t xml:space="preserve"> постановлением Правительства Саратовской области от 12 декабря 2011 года № 690-П.</w:t>
      </w:r>
    </w:p>
    <w:p w:rsidR="000248F0" w:rsidRDefault="000248F0" w:rsidP="000248F0">
      <w:pPr>
        <w:autoSpaceDE w:val="0"/>
        <w:autoSpaceDN w:val="0"/>
        <w:adjustRightInd w:val="0"/>
        <w:jc w:val="center"/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Описание результата предоставления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2.5. Результатами предоставления государственной услуги являются: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1) выдача (направление) согласования, оформленного по форме согласно приложению № 2 к настоящему регламенту;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2) выдача (направление) мотивированного отказа в предоставлении государственной услуги по форме согласно приложению № 3 к настоящему регламенту.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lastRenderedPageBreak/>
        <w:t>2.6. Согласование или уведомление о мотивированном отказе в выдаче согласования, что является результатом предоставления государственной услуги, выдается в срок, не превышающий 30 (тридцати) календарных дней со дня подачи заявления.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 xml:space="preserve">2.6.1. В срок, не превышающий 3 (трех) календарных дней со дня поступления заявления о согласовании и прилагаемых к нему документов, специалист учреждения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указанных заявлении и документах сведений, вносит в журнал регистрации заявлений о предоставлении государственной услуги соответствующую запись о приеме заявления и документов.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2.6.2. В срок, не превышающий 20 (двадцати) календарных дней со дня приема заявления о согласовании и прилагаемых к нему документов, с учетом сведений, полученных в рамках межведомственного взаимодействия, учреждение осуществляет их рассмотрение и принимает решение о согласовании либо предоставлении заявителю уведомления об отказе в выдаче согласования.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2.6.3. Согласование о предоставлении (мотивированный отказ в предоставлении) государственной услуги выдается заявителю лично, нарочным или направляется по почте заказным письмом с уведомлением или в электронной форме через портал государственных и муниципальных услуг в срок, не превышающий 2 (двух) календарных дней со дня принятия решения.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Сроки приостановления предоставления государственной услуги не предусматриваются и не устанавливаются.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Срок исправления допущенных опечаток и ошибок в выданных в результате предоставления государственной услуги документах составляет не более 5 (пяти) календарных дней со дня обращения заявителя.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Нормативные  правовые  акты, регулирующие предоставление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 xml:space="preserve">2.7. </w:t>
      </w:r>
      <w:proofErr w:type="gramStart"/>
      <w:r>
        <w:t xml:space="preserve">Перечень нормативных правовых актов, регулирующих предоставление государственной услуги, размещен на официальном сайте </w:t>
      </w:r>
      <w:r>
        <w:rPr>
          <w:bCs/>
        </w:rPr>
        <w:t>государственного казенного учреждения Саратовской области «Дирекция транспорта и дорожного хозяйства»</w:t>
      </w:r>
      <w:r>
        <w:t>, в региональном реестре и на Едином портале государственных и муниципальных услуг (функций).</w:t>
      </w:r>
      <w:proofErr w:type="gramEnd"/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bCs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2.8. Для получения государственной услуги заявитель представляет в учреждение заявление по форме согласно приложению № 1 к настоящему регламенту. В заявлении необходимо указать наименование автомобильной </w:t>
      </w:r>
      <w:r>
        <w:rPr>
          <w:bCs/>
        </w:rPr>
        <w:lastRenderedPageBreak/>
        <w:t>дороги, точный адрес примыкания объекта сервиса к автомобильной дороге регионального или межмуниципального значения, фамилию, имя, отчество (последнее - при наличии) и должность заявителя, организационно-правовую форму и наименование юридического лица, почтовый адрес с указанием индекса, контактный телефон, адрес электронной почты и контактные телефоны заявителя.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bCs/>
        </w:rPr>
      </w:pPr>
      <w:proofErr w:type="gramStart"/>
      <w:r>
        <w:rPr>
          <w:bCs/>
        </w:rPr>
        <w:t xml:space="preserve">К заявлению прилагается топографический план примыкания объекта дорожного сервиса к автомобильной дороге, выполненный на основе </w:t>
      </w:r>
      <w:proofErr w:type="spellStart"/>
      <w:r>
        <w:rPr>
          <w:bCs/>
        </w:rPr>
        <w:t>топосъемки</w:t>
      </w:r>
      <w:proofErr w:type="spellEnd"/>
      <w:r>
        <w:rPr>
          <w:bCs/>
        </w:rPr>
        <w:t>, в масштабе 1:1000 - 1:2000, отображающий элементы автомобильной дороги и примыкания к ней (покрытие, насыпи, канавы и т.д.), наименование и направление автомобильной дороги, месторасположение объекта дорожного сервиса с привязкой к километровым столбам или дорожным знакам.</w:t>
      </w:r>
      <w:proofErr w:type="gramEnd"/>
    </w:p>
    <w:p w:rsidR="000248F0" w:rsidRDefault="000248F0" w:rsidP="000248F0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2" w:history="1">
        <w:r>
          <w:rPr>
            <w:rStyle w:val="ac"/>
            <w:bCs/>
          </w:rPr>
          <w:t>http://www.gosuslugi.ru/</w:t>
        </w:r>
      </w:hyperlink>
      <w:r>
        <w:rPr>
          <w:bCs/>
        </w:rPr>
        <w:t>.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документов,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в соответствии с нормативными правовыми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актами для предоставления государственной услуги, которые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находятся в распоряжении государственных органов, органов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местного самоуправления и иных органов, участвующих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предоставлении государственных или муниципальных услуг,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которые заявитель вправе представить, а также способы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их получения заявителями, в том числе в </w:t>
      </w:r>
      <w:proofErr w:type="gramStart"/>
      <w:r>
        <w:rPr>
          <w:b/>
        </w:rPr>
        <w:t>электронной</w:t>
      </w:r>
      <w:proofErr w:type="gramEnd"/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форме, порядок их представления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2.9. Заявитель по собственной инициативе вправе представить в учреждение следующие сведения и документы: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о внесении записи о юридическом лице в Единый государственный реестр юридических лиц (для юридических лиц);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о постановке юридического лица на учет в налоговом органе;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о постановке индивидуального предпринимателя на учет в налоговом органе.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3" w:history="1">
        <w:r>
          <w:rPr>
            <w:rStyle w:val="ac"/>
          </w:rPr>
          <w:t>http://www.gosuslugi.ru/</w:t>
        </w:r>
      </w:hyperlink>
      <w:r>
        <w:rPr>
          <w:bCs/>
        </w:rPr>
        <w:t>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При непредставлении заявителем вышеуказанных документов по собственной инициативе учреждение запрашивает их у органов власти, в распоряжении которых они находятся, в рамках межведомственного информационного взаимодействия.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Запрет требовать от заявителя предоставления документов, информации или осуществления действий</w:t>
      </w:r>
    </w:p>
    <w:p w:rsidR="000248F0" w:rsidRDefault="000248F0" w:rsidP="000248F0">
      <w:pPr>
        <w:autoSpaceDE w:val="0"/>
        <w:autoSpaceDN w:val="0"/>
        <w:adjustRightInd w:val="0"/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2.10. При предоставлении государственной услуги запрещается требовать от заявителя: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00F47" w:rsidRPr="00300F47" w:rsidRDefault="00300F47" w:rsidP="00300F47">
      <w:pPr>
        <w:autoSpaceDE w:val="0"/>
        <w:autoSpaceDN w:val="0"/>
        <w:adjustRightInd w:val="0"/>
        <w:ind w:firstLine="709"/>
      </w:pPr>
      <w:proofErr w:type="gramStart"/>
      <w:r w:rsidRPr="00300F47"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услуг, в соответствии с нормативными правовыми актами</w:t>
      </w:r>
      <w:proofErr w:type="gramEnd"/>
      <w:r w:rsidRPr="00300F47">
        <w:t xml:space="preserve"> Российской Федерации, нормативными правовыми актами области,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услуг» перечень документов; 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услуг».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 xml:space="preserve">2.11. </w:t>
      </w:r>
      <w:proofErr w:type="gramStart"/>
      <w:r>
        <w:t>Оснований для отказа в приеме документов, поступивших в учреждение для предоставления государственной услуги, законодательством не предусмотрены.</w:t>
      </w:r>
      <w:proofErr w:type="gramEnd"/>
    </w:p>
    <w:p w:rsidR="000248F0" w:rsidRDefault="000248F0" w:rsidP="000248F0">
      <w:pPr>
        <w:autoSpaceDE w:val="0"/>
        <w:autoSpaceDN w:val="0"/>
        <w:adjustRightInd w:val="0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2.12. Оснований для приостановления предоставления государственной услуги законодательством Российской Федерации не предусмотрены.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2.13. Исчерпывающий перечень оснований для отказа в предоставлении государственной услуги.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Основаниями отказа в выдаче согласования является: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наличие в заявлении и (или) документах, представленных заявителем, недостоверных или неполных сведений;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lastRenderedPageBreak/>
        <w:t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заявление и/или документы исполнены карандашом;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представление неполного пакета документов, указанных в пункте 2.8 настоящего регламента;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реконструкция, капитальный ремонт и ремонт примыканий объектов дорожного сервиса к автомобильным дорогам общего пользования регионального или межмуниципального значения Саратовской области влечет за собой ухудшение качественных характеристик элементов автодороги;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реконструкция, капитальный ремонт и ремонт примыканий объектов дорожного сервиса к автомобильным дорогам общего пользования регионального или межмуниципального значения Саратовской области влечет за собой снижение безопасности дорожного движения;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выявление несоответствия территориального размещения объекта дорожного сервиса требованиям нормативных правовых актов Российской Федерации и Саратовской области, государственных стандартов, строительных норм и правил;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представление заявления, подписанного неуполномоченным лицом.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b/>
          <w:highlight w:val="red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2.14.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0248F0" w:rsidRDefault="000248F0" w:rsidP="000248F0">
      <w:pPr>
        <w:autoSpaceDE w:val="0"/>
        <w:autoSpaceDN w:val="0"/>
        <w:adjustRightInd w:val="0"/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 xml:space="preserve">2.15. При предоставлении государственной услуги по согласованию капитального ремонта, ремонта пересечений и </w:t>
      </w:r>
      <w:proofErr w:type="gramStart"/>
      <w:r>
        <w:t>примыканий</w:t>
      </w:r>
      <w:proofErr w:type="gramEnd"/>
      <w: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работ, плата не взимается.</w:t>
      </w:r>
    </w:p>
    <w:p w:rsidR="000248F0" w:rsidRDefault="000248F0" w:rsidP="000248F0">
      <w:pPr>
        <w:autoSpaceDE w:val="0"/>
        <w:autoSpaceDN w:val="0"/>
        <w:adjustRightInd w:val="0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0248F0" w:rsidRDefault="000248F0" w:rsidP="000248F0">
      <w:pPr>
        <w:autoSpaceDE w:val="0"/>
        <w:autoSpaceDN w:val="0"/>
        <w:adjustRightInd w:val="0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2.16.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  <w:rPr>
          <w:bCs/>
        </w:rPr>
      </w:pPr>
      <w:r>
        <w:t>2.17. Запрос о предоставлении государственной услуги подлежит обязательной регистрации в течение одного рабочего дня с момента поступления</w:t>
      </w:r>
      <w:r>
        <w:rPr>
          <w:bCs/>
        </w:rPr>
        <w:t>, либо в течение рабочего дня, следующего за днем поступления запроса, в случае его поступления в учреждение в нерабочее время.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2D3299" w:rsidRPr="002D3299" w:rsidRDefault="002D3299" w:rsidP="002D3299">
      <w:pPr>
        <w:autoSpaceDE w:val="0"/>
        <w:autoSpaceDN w:val="0"/>
        <w:adjustRightInd w:val="0"/>
        <w:jc w:val="center"/>
        <w:rPr>
          <w:b/>
        </w:rPr>
      </w:pPr>
      <w:r w:rsidRPr="002D3299">
        <w:rPr>
          <w:b/>
        </w:rPr>
        <w:t>Требования к помещениям, в которых предоставляется государственная услуга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ind w:firstLine="540"/>
      </w:pPr>
      <w:r>
        <w:t>2.18. Помещения, в которых предоставляется государственная услуга, должны соответствовать следующим требованиям:</w:t>
      </w:r>
    </w:p>
    <w:p w:rsidR="000248F0" w:rsidRDefault="000248F0" w:rsidP="000248F0">
      <w:pPr>
        <w:autoSpaceDE w:val="0"/>
        <w:autoSpaceDN w:val="0"/>
        <w:adjustRightInd w:val="0"/>
        <w:ind w:firstLine="540"/>
      </w:pPr>
      <w:r>
        <w:t>прием заявителей осуществляется в специально выделенных для этих целей помещениях;</w:t>
      </w:r>
    </w:p>
    <w:p w:rsidR="000248F0" w:rsidRDefault="000248F0" w:rsidP="000248F0">
      <w:pPr>
        <w:autoSpaceDE w:val="0"/>
        <w:autoSpaceDN w:val="0"/>
        <w:adjustRightInd w:val="0"/>
        <w:ind w:firstLine="540"/>
      </w:pPr>
      <w:r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0248F0" w:rsidRDefault="000248F0" w:rsidP="000248F0">
      <w:pPr>
        <w:autoSpaceDE w:val="0"/>
        <w:autoSpaceDN w:val="0"/>
        <w:adjustRightInd w:val="0"/>
        <w:ind w:firstLine="540"/>
      </w:pPr>
      <w:r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0248F0" w:rsidRDefault="000248F0" w:rsidP="000248F0">
      <w:pPr>
        <w:autoSpaceDE w:val="0"/>
        <w:autoSpaceDN w:val="0"/>
        <w:adjustRightInd w:val="0"/>
        <w:ind w:firstLine="540"/>
      </w:pPr>
      <w:r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0248F0" w:rsidRDefault="000248F0" w:rsidP="000248F0">
      <w:pPr>
        <w:autoSpaceDE w:val="0"/>
        <w:autoSpaceDN w:val="0"/>
        <w:adjustRightInd w:val="0"/>
        <w:ind w:firstLine="540"/>
      </w:pPr>
      <w:r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0248F0" w:rsidRDefault="000248F0" w:rsidP="000248F0">
      <w:pPr>
        <w:autoSpaceDE w:val="0"/>
        <w:autoSpaceDN w:val="0"/>
        <w:adjustRightInd w:val="0"/>
        <w:ind w:firstLine="540"/>
      </w:pPr>
      <w:r>
        <w:t>2.19.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учреждения.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248F0" w:rsidRDefault="000248F0" w:rsidP="000248F0">
      <w:pPr>
        <w:autoSpaceDE w:val="0"/>
        <w:autoSpaceDN w:val="0"/>
        <w:adjustRightInd w:val="0"/>
        <w:ind w:firstLine="540"/>
      </w:pPr>
      <w:r>
        <w:t>2.20. Для заявителей, являющихся инвалидами, создаются надлежащие условия, обеспечивающие доступность государственной услуги:</w:t>
      </w:r>
    </w:p>
    <w:p w:rsidR="000248F0" w:rsidRDefault="000248F0" w:rsidP="000248F0">
      <w:pPr>
        <w:autoSpaceDE w:val="0"/>
        <w:autoSpaceDN w:val="0"/>
        <w:adjustRightInd w:val="0"/>
        <w:ind w:firstLine="540"/>
      </w:pPr>
      <w:r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0248F0" w:rsidRDefault="000248F0" w:rsidP="000248F0">
      <w:pPr>
        <w:autoSpaceDE w:val="0"/>
        <w:autoSpaceDN w:val="0"/>
        <w:adjustRightInd w:val="0"/>
        <w:ind w:firstLine="540"/>
      </w:pPr>
      <w:r>
        <w:t>оказывается содействие со стороны специалистов министерства (при необходимости) инвалиду при входе, выходе и перемещении по помещению приема и выдачи документов;</w:t>
      </w:r>
    </w:p>
    <w:p w:rsidR="000248F0" w:rsidRDefault="000248F0" w:rsidP="000248F0">
      <w:pPr>
        <w:autoSpaceDE w:val="0"/>
        <w:autoSpaceDN w:val="0"/>
        <w:adjustRightInd w:val="0"/>
        <w:ind w:firstLine="540"/>
      </w:pPr>
      <w:r>
        <w:lastRenderedPageBreak/>
        <w:t>оказывается специалистами министерства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0248F0" w:rsidRDefault="000248F0" w:rsidP="000248F0">
      <w:pPr>
        <w:autoSpaceDE w:val="0"/>
        <w:autoSpaceDN w:val="0"/>
        <w:adjustRightInd w:val="0"/>
        <w:ind w:firstLine="540"/>
      </w:pPr>
      <w:r>
        <w:t xml:space="preserve">обеспечивается допуск в помещение приема и выдачи документов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0248F0" w:rsidRDefault="000248F0" w:rsidP="000248F0">
      <w:pPr>
        <w:autoSpaceDE w:val="0"/>
        <w:autoSpaceDN w:val="0"/>
        <w:adjustRightInd w:val="0"/>
        <w:jc w:val="center"/>
      </w:pPr>
    </w:p>
    <w:p w:rsidR="002D3299" w:rsidRPr="002D3299" w:rsidRDefault="002D3299" w:rsidP="002D3299">
      <w:pPr>
        <w:autoSpaceDE w:val="0"/>
        <w:autoSpaceDN w:val="0"/>
        <w:adjustRightInd w:val="0"/>
        <w:jc w:val="center"/>
        <w:rPr>
          <w:b/>
          <w:bCs/>
        </w:rPr>
      </w:pPr>
      <w:r w:rsidRPr="002D3299">
        <w:rPr>
          <w:b/>
          <w:bCs/>
        </w:rPr>
        <w:t xml:space="preserve">Показатели доступности и качества государственной услуги  </w:t>
      </w:r>
    </w:p>
    <w:p w:rsidR="002D3299" w:rsidRPr="002D3299" w:rsidRDefault="002D3299" w:rsidP="002D3299">
      <w:pPr>
        <w:autoSpaceDE w:val="0"/>
        <w:autoSpaceDN w:val="0"/>
        <w:adjustRightInd w:val="0"/>
        <w:rPr>
          <w:b/>
        </w:rPr>
      </w:pPr>
    </w:p>
    <w:p w:rsidR="002D3299" w:rsidRPr="002D3299" w:rsidRDefault="002D3299" w:rsidP="002D3299">
      <w:pPr>
        <w:autoSpaceDE w:val="0"/>
        <w:autoSpaceDN w:val="0"/>
        <w:adjustRightInd w:val="0"/>
        <w:ind w:firstLine="709"/>
      </w:pPr>
      <w:r w:rsidRPr="002D3299">
        <w:t>2.21. К показателям доступности и качества государственной услуги относятся:</w:t>
      </w:r>
    </w:p>
    <w:p w:rsidR="002D3299" w:rsidRPr="002D3299" w:rsidRDefault="002D3299" w:rsidP="002D3299">
      <w:pPr>
        <w:autoSpaceDE w:val="0"/>
        <w:autoSpaceDN w:val="0"/>
        <w:adjustRightInd w:val="0"/>
        <w:ind w:firstLine="709"/>
      </w:pPr>
      <w:r w:rsidRPr="002D3299"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2D3299" w:rsidRPr="002D3299" w:rsidRDefault="002D3299" w:rsidP="002D3299">
      <w:pPr>
        <w:autoSpaceDE w:val="0"/>
        <w:autoSpaceDN w:val="0"/>
        <w:adjustRightInd w:val="0"/>
        <w:ind w:firstLine="709"/>
      </w:pPr>
      <w:r w:rsidRPr="002D3299"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2D3299" w:rsidRPr="002D3299" w:rsidRDefault="002D3299" w:rsidP="002D3299">
      <w:pPr>
        <w:autoSpaceDE w:val="0"/>
        <w:autoSpaceDN w:val="0"/>
        <w:adjustRightInd w:val="0"/>
        <w:ind w:firstLine="709"/>
      </w:pPr>
      <w:r w:rsidRPr="002D3299">
        <w:t>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2D3299" w:rsidRPr="002D3299" w:rsidRDefault="002D3299" w:rsidP="002D3299">
      <w:pPr>
        <w:autoSpaceDE w:val="0"/>
        <w:autoSpaceDN w:val="0"/>
        <w:adjustRightInd w:val="0"/>
        <w:ind w:firstLine="709"/>
      </w:pPr>
      <w:r w:rsidRPr="002D3299">
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2D3299" w:rsidRPr="002D3299" w:rsidRDefault="002D3299" w:rsidP="002D3299">
      <w:pPr>
        <w:autoSpaceDE w:val="0"/>
        <w:autoSpaceDN w:val="0"/>
        <w:adjustRightInd w:val="0"/>
        <w:ind w:firstLine="709"/>
      </w:pPr>
      <w:r w:rsidRPr="002D3299">
        <w:t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2D3299" w:rsidRPr="002D3299" w:rsidRDefault="002D3299" w:rsidP="002D329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D3299" w:rsidRPr="002D3299" w:rsidRDefault="002D3299" w:rsidP="002D329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D3299">
        <w:rPr>
          <w:b/>
          <w:bCs/>
        </w:rPr>
        <w:t>Иные требования</w:t>
      </w:r>
    </w:p>
    <w:p w:rsidR="002D3299" w:rsidRPr="002D3299" w:rsidRDefault="002D3299" w:rsidP="002D3299">
      <w:pPr>
        <w:autoSpaceDE w:val="0"/>
        <w:autoSpaceDN w:val="0"/>
        <w:adjustRightInd w:val="0"/>
        <w:spacing w:before="280"/>
        <w:ind w:firstLine="540"/>
      </w:pPr>
      <w:r w:rsidRPr="002D3299">
        <w:t>2.22. Иные требования и особенности предоставления государственной услуги, в том числе  по экстерриториальному принципу, в электронной форме Регламентом не предусмотрены.</w:t>
      </w:r>
    </w:p>
    <w:p w:rsidR="002D3299" w:rsidRPr="002D3299" w:rsidRDefault="002D3299" w:rsidP="002D3299">
      <w:pPr>
        <w:autoSpaceDE w:val="0"/>
        <w:autoSpaceDN w:val="0"/>
        <w:adjustRightInd w:val="0"/>
        <w:ind w:firstLine="709"/>
      </w:pPr>
    </w:p>
    <w:p w:rsidR="002D3299" w:rsidRPr="002D3299" w:rsidRDefault="002D3299" w:rsidP="002D3299">
      <w:pPr>
        <w:autoSpaceDE w:val="0"/>
        <w:autoSpaceDN w:val="0"/>
        <w:adjustRightInd w:val="0"/>
        <w:rPr>
          <w:b/>
        </w:rPr>
      </w:pPr>
    </w:p>
    <w:p w:rsidR="002D3299" w:rsidRPr="002D3299" w:rsidRDefault="002D3299" w:rsidP="002D3299">
      <w:pPr>
        <w:autoSpaceDE w:val="0"/>
        <w:autoSpaceDN w:val="0"/>
        <w:adjustRightInd w:val="0"/>
        <w:jc w:val="center"/>
        <w:rPr>
          <w:b/>
        </w:rPr>
      </w:pPr>
      <w:r w:rsidRPr="002D3299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lastRenderedPageBreak/>
        <w:t>3.1. Предоставление государственной услуги включает в себя следующие административные процедуры: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- прием и регистрация заявления и документов;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- формирование и направление межведомственного запроса;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- рассмотрение заявления и документов и принятие решения;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- выдача (направление) результата предоставления государственной услуги.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Заявитель после подачи заявления и документов имеет возможность получения сведений о ходе выполнения запроса о предоставлении государственной услуги, в том числе в электронной форме.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Прием и регистрация заявления и документов</w:t>
      </w:r>
    </w:p>
    <w:p w:rsidR="000248F0" w:rsidRDefault="000248F0" w:rsidP="000248F0">
      <w:pPr>
        <w:autoSpaceDE w:val="0"/>
        <w:autoSpaceDN w:val="0"/>
        <w:adjustRightInd w:val="0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3.2. Основанием для начала административной процедуры является личное обращение заявителя в учреждение с комплектом документов, указанных в пункте 2.8 настоящего регламента, либо получение учреждением комплекта документов по почте, либо в электронной форме через портал государственных и муниципальных услуг.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3.3. Заявление о согласовании подается в учреждение лично заявителем, направляется по почте с приложением необходимых документов в соответствии с пунктом 2.8 настоящего регламента либо через портал государственных и муниципальных услуг.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3.4. В случае соответствия документов перечню и требованиям административного регламента специалист, ответственный за прием документов, принимает документы, вносит в журнал регистрации заявлений о предоставлении государственной услуги (далее - журнал регистрации) соответствующую запись о приеме заявления и документов.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Максимальный срок исполнения процедуры составляет 3 (три) календарных дня.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Формирование и направление межведомственного запроса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3.5. Основанием для начала административной процедуры является прием заявления и представленных документов.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3.6. Результатом административной процедуры является получение дополнительных документов, необходимых для выдачи согласования в рамках межведомственного информационного взаимодействия.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3.7. Способ фиксации результата выполнения административной процедуры - приобщение документов, полученных в рамках межведомственного информационного взаимодействия, к пакету документов, представленному заявителем.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Максимальный срок исполнения процедуры составляет 5 (пять) календарных дней.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Рассмотрение заявления и документов и принятие решения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lastRenderedPageBreak/>
        <w:t>3.8. Основанием для начала административной процедуры по рассмотрению заявления о предоставлении согласования и прилагаемых к нему документов (далее - документы) является направление зарегистрированного заявления специалисту отдела для рассмотрения.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3.9. Специалист отдела формирует дело заявителя и проверяет соответствие представленных документов требованиям, предусмотренным настоящим регламентом.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3.10. По результатам проверки документов, если не выявлены основания для отказа в выдаче согласования, специалист отдела после завершения рассмотрения документов готовит проект согласования и визирует его своей подписью.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3.11. Дело заявителя, прилагаемый проект согласования передаются для рассмотрения начальнику отдела.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согласования начальником отдела учреждения и их визирования документы передаются для подписи начальнику управления развития учреждения.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 xml:space="preserve">3.12. </w:t>
      </w:r>
      <w:proofErr w:type="gramStart"/>
      <w:r>
        <w:t>В случае выявления по результатам рассмотрения документов, представленных для получения согласования, оснований для отказа в выдаче согласования в соответствии с пунктом 2.13 регламента специалист отдела готовит проект решения об отказе в выдаче согласования (с указанием причин отказа) и проект уведомления об отказе в выдаче согласования, передает их вместе с делом заявителя начальнику отдела.</w:t>
      </w:r>
      <w:proofErr w:type="gramEnd"/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3.13. Дело заявителя, проект решения об отказе в выдаче согласования и проект уведомления об отказе в выдаче согласования рассматриваются начальником отдела.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отдела учреждения и их визирования документы передаются для подписи начальнику управления развития дорог учреждения.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Уведомление об отказе в выдаче согласования и решение об отказе в выдаче согласования подписываются руководителем учреждения.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3.14. Результатом административной процедуры является подписание руководителем учреждения согласования либо предоставление заявителю уведомления об отказе в выдаче согласования.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highlight w:val="cyan"/>
        </w:rPr>
      </w:pPr>
      <w:r>
        <w:t>Максимальный срок исполнения процедуры составляет 20 (двадцать) календарных дней.</w:t>
      </w:r>
    </w:p>
    <w:p w:rsidR="000248F0" w:rsidRDefault="000248F0" w:rsidP="000248F0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Выдача (направление) результата</w:t>
      </w:r>
    </w:p>
    <w:p w:rsidR="000248F0" w:rsidRDefault="000248F0" w:rsidP="000248F0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предоставления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lastRenderedPageBreak/>
        <w:t>3.15. Основанием для начала административной процедуры является получение специалистом отдела подписанного согласования либо решения об отказе в выдаче согласования.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3.16. Специалист отдела в установленном порядке регистрирует согласование в журнале регистрации.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3.17. Основанием для выдачи согласования является предъявление заявителем документа, удостоверяющего личность заявителя, либо надлежаще оформленной доверенности.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3.18. При выдаче согласования заявителю специалист отдела делает отметку о дате выдачи в журнале регистрации. Заявитель при получении согласования ставит подпись в журнале регистрации о получении согласования.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3.19. Согласование выдается заявителю лично, нарочным или направляется по почте заказным письмом с уведомлением или в электронной форме через портал государственных и муниципальных услуг.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3.20. В случае принятия решения об отказе в выдаче согласования специалист отдела направляет копию такого решения, а также уведомление об отказе в выдаче согласования заявителю по почте заказным письмом с уведомлением или в электронной форме через портал государственных и муниципальных услуг.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Заявитель при непосредственном обращении в учреждение может получить копию решения и уведомление самостоятельно. При этом на копии уведомления заявителем делается отметка о получении копии решения об отказе в выдаче согласования, заверенная подписью.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3.21. Специалист отдела помещает копию решения об отказе в выдаче согласования в дело заявителя.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3.22. Результатом административной процедуры является направление заявителю специалистом отдела согласования либо уведомления об отказе в выдаче согласования.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Максимальный срок исполнения процедуры составляет 2 (два) календарных дня.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</w:p>
    <w:p w:rsidR="000248F0" w:rsidRDefault="000248F0" w:rsidP="000248F0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b/>
        </w:rPr>
      </w:pP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 xml:space="preserve">3.23. </w:t>
      </w:r>
      <w:proofErr w:type="gramStart"/>
      <w:r>
        <w:t>В личном кабинете на Едином портале государственных и муниципальных услуг (функций) (далее - ЕПГУ) заявитель может получить информацию о государственной услуге: о порядке ее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  <w:proofErr w:type="gramEnd"/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>3.24.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Дирекцию посредством ЕПГУ.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lastRenderedPageBreak/>
        <w:t>Документы, направленные посредством ЕПГУ,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 Заявление на предо</w:t>
      </w:r>
      <w:r w:rsidR="00DD340C">
        <w:t>ставление государственной услуги</w:t>
      </w:r>
      <w:r>
        <w:t xml:space="preserve"> должно быть заполнено согласно представленной на ЕПГУ форме.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>3.25. Прием и регистрация запроса и иных документов, необходимых для предоставления услуги, в электронном виде.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>Заявителю, представившему заявление и документы (сведения из документов) с нарушением требований, указанных в части второй пункта  3.24 Административного регламента, специалист Дирекции направляет уведомление посредством ЕПГУ в течение одного рабочего после регистрации заявления. В уведомлении даются мотивированные разъяснения о несоответствии полученных документов (сведений из документов) установленным требованиям законодательства Российской Федерации.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>Заявителю предлагается, после устранения замечаний, указанных в уведомлении, в течение трех рабочих дней после первого направления документов, повторно представить указанные документы посредством ЕПГУ либо непосредственно в Дирекцию.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>В случае соблюдения заявителем указанного срока специалист Дирекции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>В случае не соблюдения заявителем указанного срока, специалист Дирекции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повторной подачи заявления.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>3.26. После регистрации в уполномоченном органе заявления и документов на предоставление государственной услуги заявитель может обратиться в Дирекцию с запросом о ходе предоставления государственной услуги в форме электронного документа, в том числе посредством ЕПГУ в порядке, установленном законодательством.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 xml:space="preserve">В соответствии с запросом заявителю направляются сведения о ходе предоставления государственной услуги, в том числе посредством ЕПГУ. Дополнительно, по просьбе гражданина, ответ </w:t>
      </w:r>
      <w:proofErr w:type="gramStart"/>
      <w:r>
        <w:t>может</w:t>
      </w:r>
      <w:proofErr w:type="gramEnd"/>
      <w:r>
        <w:t xml:space="preserve"> направляется по почтовому адресу или адресу электронной почты, указанному в обращении.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>Срок направления заявителю сведений о ходе выполнения запроса о предоставлении государственной услуги - 5 дней.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>В случае представления заявления и документов через ЕПГУ заявитель получает сообщение о принятом решении посредством данного функционала.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>3.27. Получение результата предоставления государственной услуги.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lastRenderedPageBreak/>
        <w:t xml:space="preserve">Если в заявлении на представление государственной услуги указан способ получения результата представления государственной услуги через ЕПГУ, то, в случае принятия решения об отказе в предоставлении </w:t>
      </w:r>
      <w:r w:rsidR="00DD340C">
        <w:t>государственной услуги</w:t>
      </w:r>
      <w:r>
        <w:t xml:space="preserve">, заявитель получает извещение об отказе в предоставлении </w:t>
      </w:r>
      <w:r w:rsidR="00DD340C">
        <w:t xml:space="preserve">государственной услуги </w:t>
      </w:r>
      <w:r>
        <w:t>в личном кабинете ЕПГУ.</w:t>
      </w:r>
    </w:p>
    <w:p w:rsidR="002D3299" w:rsidRDefault="002D3299" w:rsidP="002D3299">
      <w:pPr>
        <w:autoSpaceDE w:val="0"/>
        <w:autoSpaceDN w:val="0"/>
        <w:adjustRightInd w:val="0"/>
        <w:ind w:firstLine="709"/>
      </w:pPr>
      <w:r>
        <w:t xml:space="preserve">Срок направления заявителю извещения об отказе в предоставлении </w:t>
      </w:r>
      <w:r w:rsidR="00DD340C">
        <w:t>государственной услуги</w:t>
      </w:r>
      <w:r>
        <w:t xml:space="preserve"> - 5 дней со дня принятия решения об отказе в предоставлении </w:t>
      </w:r>
      <w:r w:rsidR="00DD340C">
        <w:t>государственной услуги</w:t>
      </w:r>
      <w:r>
        <w:t>.</w:t>
      </w:r>
    </w:p>
    <w:p w:rsidR="002D3299" w:rsidRDefault="002D3299" w:rsidP="000248F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b/>
        </w:rPr>
      </w:pPr>
    </w:p>
    <w:p w:rsidR="000248F0" w:rsidRDefault="002D3299" w:rsidP="000248F0">
      <w:pPr>
        <w:autoSpaceDE w:val="0"/>
        <w:autoSpaceDN w:val="0"/>
        <w:adjustRightInd w:val="0"/>
        <w:ind w:firstLine="709"/>
      </w:pPr>
      <w:r>
        <w:t>3.28</w:t>
      </w:r>
      <w:r w:rsidR="000248F0">
        <w:t>. Предоставление государственной услуги в многофункциональных центрах не предусматривается.</w:t>
      </w:r>
    </w:p>
    <w:p w:rsidR="000248F0" w:rsidRDefault="000248F0" w:rsidP="000248F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248F0" w:rsidRDefault="000248F0" w:rsidP="000248F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248F0" w:rsidRDefault="002D3299" w:rsidP="000248F0">
      <w:pPr>
        <w:autoSpaceDE w:val="0"/>
        <w:autoSpaceDN w:val="0"/>
        <w:adjustRightInd w:val="0"/>
        <w:ind w:firstLine="540"/>
      </w:pPr>
      <w:r>
        <w:t>3.29</w:t>
      </w:r>
      <w:r w:rsidR="000248F0">
        <w:t xml:space="preserve">. </w:t>
      </w:r>
      <w:proofErr w:type="gramStart"/>
      <w:r w:rsidR="000248F0">
        <w:t>Основанием для начала административной процедуры является представление заявителем в Учреждение, в произвольной форме письменного заявления об исправлении допущенных опечаток и ошибок (далее – ошибка) в выданных в результате предоставления государственной услуги документах.</w:t>
      </w:r>
      <w:proofErr w:type="gramEnd"/>
    </w:p>
    <w:p w:rsidR="000248F0" w:rsidRDefault="000248F0" w:rsidP="000248F0">
      <w:r>
        <w:t xml:space="preserve">   </w:t>
      </w:r>
      <w:r w:rsidR="002D3299">
        <w:t xml:space="preserve">     3.30</w:t>
      </w:r>
      <w:r>
        <w:t xml:space="preserve">. Специалист, в течение 2 рабочих дней </w:t>
      </w:r>
      <w:proofErr w:type="gramStart"/>
      <w:r>
        <w:t>с даты регистрации</w:t>
      </w:r>
      <w:proofErr w:type="gramEnd"/>
      <w:r>
        <w:t xml:space="preserve"> заявления, представленного заявителем, проверяет поступившее заявление на предмет наличия ошибок в выданных в результате предоставления государственной услуги документах. </w:t>
      </w:r>
    </w:p>
    <w:p w:rsidR="000248F0" w:rsidRDefault="002D3299" w:rsidP="000248F0">
      <w:r>
        <w:t xml:space="preserve">        3.31</w:t>
      </w:r>
      <w:r w:rsidR="000248F0">
        <w:t>. В случае выявления допущенных ошибок в выданных в результате предоставления государственной услуги документах, специалист осуществляет исправление и замену документов в срок, не превышающий 4 рабочих дней с момента регистрации соответствующего заявления.</w:t>
      </w:r>
    </w:p>
    <w:p w:rsidR="000248F0" w:rsidRDefault="000248F0" w:rsidP="000248F0">
      <w:r>
        <w:t xml:space="preserve">    </w:t>
      </w:r>
      <w:r w:rsidR="002D3299">
        <w:t xml:space="preserve">    3.32</w:t>
      </w:r>
      <w:r>
        <w:t>. В случае отсутствия ошибок в выданных в результате предоставления государственной услуги документах специалист, письменно сообщает заявителю об отсутствии ошибок в срок, не превышающий 5 рабочих дней со дня регистрации соответствующего заявления.</w:t>
      </w:r>
    </w:p>
    <w:p w:rsidR="000248F0" w:rsidRDefault="002D3299" w:rsidP="000248F0">
      <w:r>
        <w:t xml:space="preserve">        3.33</w:t>
      </w:r>
      <w:r w:rsidR="000248F0">
        <w:t>. Результатом административной процедуры является выдача заявителю исправленных документов или письменного уведомления об отсутствии ошибок.</w:t>
      </w:r>
    </w:p>
    <w:p w:rsidR="000248F0" w:rsidRDefault="000248F0" w:rsidP="000248F0">
      <w:pPr>
        <w:autoSpaceDE w:val="0"/>
        <w:autoSpaceDN w:val="0"/>
        <w:adjustRightInd w:val="0"/>
        <w:ind w:firstLine="709"/>
        <w:jc w:val="center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регламента услуги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</w:t>
      </w:r>
      <w:r>
        <w:rPr>
          <w:b/>
          <w:bCs/>
        </w:rPr>
        <w:lastRenderedPageBreak/>
        <w:t>требования к предоставлению государственной услуги, а также принятием ими решений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4.2. Текущий контроль осуществляется должностными лицами учреждения постоянно.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rPr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4.3.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Саратовской области (далее - министр).</w:t>
      </w: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>4.4. Проверки могут быть плановыми (осуществляться на основании годовых планов работы министерства) и внеплановыми (по конкретному обращению заявителя). При проверке могут рассматриваться все вопросы, связанные с исполнением государственной услуги (комплексные проверки), или отдельные вопросы (тематические проверки).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Ответственность должностных лиц учреждения за решения и действия (бездействие), принимаемые (осуществляемые) ими в ходе предоставления государственной услуги</w:t>
      </w:r>
    </w:p>
    <w:p w:rsidR="000248F0" w:rsidRDefault="000248F0" w:rsidP="000248F0">
      <w:pPr>
        <w:autoSpaceDE w:val="0"/>
        <w:autoSpaceDN w:val="0"/>
        <w:adjustRightInd w:val="0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  <w:rPr>
          <w:bCs/>
        </w:rPr>
      </w:pPr>
      <w:r>
        <w:t xml:space="preserve">4.5. </w:t>
      </w:r>
      <w:r>
        <w:rPr>
          <w:bCs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0248F0" w:rsidRDefault="000248F0" w:rsidP="000248F0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Положения, характеризующие 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0248F0" w:rsidRDefault="000248F0" w:rsidP="000248F0">
      <w:pPr>
        <w:autoSpaceDE w:val="0"/>
        <w:autoSpaceDN w:val="0"/>
        <w:adjustRightInd w:val="0"/>
        <w:jc w:val="center"/>
        <w:rPr>
          <w:b/>
        </w:rPr>
      </w:pPr>
    </w:p>
    <w:p w:rsidR="000248F0" w:rsidRDefault="000248F0" w:rsidP="000248F0">
      <w:pPr>
        <w:autoSpaceDE w:val="0"/>
        <w:autoSpaceDN w:val="0"/>
        <w:adjustRightInd w:val="0"/>
        <w:ind w:firstLine="709"/>
      </w:pPr>
      <w:r>
        <w:t xml:space="preserve">4.6.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объединения и организаций осуществляется путем получения </w:t>
      </w:r>
      <w:r>
        <w:lastRenderedPageBreak/>
        <w:t>информации о наличии в действиях (бездействии) ответственных должностных лиц учреждения,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</w:t>
      </w:r>
    </w:p>
    <w:p w:rsidR="008835CE" w:rsidRDefault="008835CE" w:rsidP="008835CE">
      <w:pPr>
        <w:autoSpaceDE w:val="0"/>
        <w:autoSpaceDN w:val="0"/>
        <w:adjustRightInd w:val="0"/>
        <w:rPr>
          <w:b/>
          <w:highlight w:val="cyan"/>
        </w:rPr>
      </w:pPr>
    </w:p>
    <w:p w:rsidR="008835CE" w:rsidRDefault="008835CE" w:rsidP="008835C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Информация для заинтересованных лиц об их праве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досудебное (внесудебное) обжалование действий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(бездействия) и (или) решений, принятых (осуществленных)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предоставления государственной услуги</w:t>
      </w:r>
    </w:p>
    <w:p w:rsidR="008835CE" w:rsidRDefault="008835CE" w:rsidP="008835CE">
      <w:pPr>
        <w:autoSpaceDE w:val="0"/>
        <w:autoSpaceDN w:val="0"/>
        <w:adjustRightInd w:val="0"/>
        <w:rPr>
          <w:b/>
          <w:bCs/>
        </w:rPr>
      </w:pPr>
    </w:p>
    <w:p w:rsidR="008835CE" w:rsidRDefault="008835CE" w:rsidP="008835CE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t>5.1. 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организациях, предусмотренных частью 1.1 статьи 16 Федерального закона «Об организации предоставления государственных и муниципальных услуг», не предусмотрена.</w:t>
      </w:r>
    </w:p>
    <w:p w:rsidR="008835CE" w:rsidRDefault="008835CE" w:rsidP="008835CE">
      <w:pPr>
        <w:autoSpaceDE w:val="0"/>
        <w:autoSpaceDN w:val="0"/>
        <w:adjustRightInd w:val="0"/>
        <w:ind w:firstLine="709"/>
      </w:pPr>
      <w:r>
        <w:t>В случае нарушения прав заявителей при предоставлении государственной услуги заявитель вправе обжаловать решения и действия (бездействие) учреждения, его должностных лиц, министерства, его должностных лиц, государственных гражданских служащих, во внесудебном или судебном порядке.</w:t>
      </w:r>
    </w:p>
    <w:p w:rsidR="008835CE" w:rsidRDefault="008835CE" w:rsidP="008835CE">
      <w:pPr>
        <w:autoSpaceDE w:val="0"/>
        <w:autoSpaceDN w:val="0"/>
        <w:adjustRightInd w:val="0"/>
        <w:ind w:firstLine="709"/>
      </w:pPr>
      <w:proofErr w:type="gramStart"/>
      <w: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</w:t>
      </w:r>
      <w:proofErr w:type="gramEnd"/>
      <w:r>
        <w:t xml:space="preserve">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8835CE" w:rsidRDefault="008835CE" w:rsidP="008835CE">
      <w:pPr>
        <w:autoSpaceDE w:val="0"/>
        <w:autoSpaceDN w:val="0"/>
        <w:adjustRightInd w:val="0"/>
        <w:ind w:firstLine="709"/>
      </w:pP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Органы государственной власти, организации и уполномоченные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рассмотрение жалобы лица, которым может быть </w:t>
      </w:r>
      <w:proofErr w:type="gramStart"/>
      <w:r>
        <w:rPr>
          <w:b/>
        </w:rPr>
        <w:t>направлена</w:t>
      </w:r>
      <w:proofErr w:type="gramEnd"/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жалоба заявителя в досудебном (внесудебном) порядке</w:t>
      </w:r>
    </w:p>
    <w:p w:rsidR="008835CE" w:rsidRDefault="008835CE" w:rsidP="008835CE">
      <w:pPr>
        <w:autoSpaceDE w:val="0"/>
        <w:autoSpaceDN w:val="0"/>
        <w:adjustRightInd w:val="0"/>
        <w:rPr>
          <w:b/>
          <w:highlight w:val="cyan"/>
        </w:rPr>
      </w:pPr>
    </w:p>
    <w:p w:rsidR="008835CE" w:rsidRDefault="008835CE" w:rsidP="008835CE">
      <w:pPr>
        <w:autoSpaceDE w:val="0"/>
        <w:autoSpaceDN w:val="0"/>
        <w:adjustRightInd w:val="0"/>
        <w:ind w:firstLine="709"/>
      </w:pPr>
      <w:r>
        <w:t>5.2. Жалоба подается в письменной форме на бумажном носителе или в электронной форме в соответствии со статьей 11.2 Федерального закона «Об организации предоставления государственных и муниципальных услуг».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Способы информирования заявителей о порядке подачи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рассмотрения жалобы, в том числе с использованием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портала государственных и муниципальных услуг (функций)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</w:p>
    <w:p w:rsidR="008835CE" w:rsidRDefault="008835CE" w:rsidP="008835CE">
      <w:pPr>
        <w:autoSpaceDE w:val="0"/>
        <w:autoSpaceDN w:val="0"/>
        <w:adjustRightInd w:val="0"/>
        <w:ind w:firstLine="709"/>
        <w:rPr>
          <w:lang w:eastAsia="ru-RU"/>
        </w:rPr>
      </w:pPr>
      <w:r>
        <w:t xml:space="preserve">5.3. Информирование заявителей о порядке подачи и рассмотрения жалобы осуществляется на Едином портале государственных и муниципальных услуг (функций). 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нормативных правовых актов, регулирующих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досудебного (внесудебного) обжалования решений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действий (бездействия) органа, предоставляющего</w:t>
      </w:r>
    </w:p>
    <w:p w:rsidR="008835CE" w:rsidRDefault="008835CE" w:rsidP="008835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государственную услугу, а также его должностных лиц</w:t>
      </w:r>
    </w:p>
    <w:p w:rsidR="008835CE" w:rsidRDefault="008835CE" w:rsidP="008835CE">
      <w:pPr>
        <w:autoSpaceDE w:val="0"/>
        <w:autoSpaceDN w:val="0"/>
        <w:adjustRightInd w:val="0"/>
      </w:pPr>
    </w:p>
    <w:p w:rsidR="008835CE" w:rsidRDefault="008835CE" w:rsidP="008835CE">
      <w:pPr>
        <w:autoSpaceDE w:val="0"/>
        <w:autoSpaceDN w:val="0"/>
        <w:adjustRightInd w:val="0"/>
        <w:ind w:firstLine="540"/>
        <w:rPr>
          <w:lang w:eastAsia="ru-RU"/>
        </w:rPr>
      </w:pPr>
      <w:r>
        <w:t xml:space="preserve">5.4. </w:t>
      </w:r>
      <w:proofErr w:type="gramStart"/>
      <w:r>
        <w:t>Подача и рассмотрение жалобы осуществляются в соответствии с Федеральным законом № 210-ФЗ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</w:t>
      </w:r>
      <w:proofErr w:type="gramEnd"/>
      <w:r>
        <w:t xml:space="preserve">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8835CE" w:rsidRDefault="008835CE" w:rsidP="008835CE">
      <w:pPr>
        <w:autoSpaceDE w:val="0"/>
        <w:autoSpaceDN w:val="0"/>
        <w:adjustRightInd w:val="0"/>
        <w:ind w:firstLine="540"/>
      </w:pPr>
      <w:r>
        <w:t>Информация, указанная в настоящем разделе, подлежит обязательному размещению на Едином портале государственных и муниципальных услуг (функций).</w:t>
      </w: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D3299" w:rsidRDefault="002D3299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835CE" w:rsidRDefault="008835CE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835CE" w:rsidRDefault="008835CE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835CE" w:rsidRDefault="008835CE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835CE" w:rsidRDefault="008835CE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835CE" w:rsidRDefault="008835CE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835CE" w:rsidRDefault="008835CE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835CE" w:rsidRDefault="008835CE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835CE" w:rsidRDefault="008835CE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835CE" w:rsidRDefault="008835CE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835CE" w:rsidRDefault="008835CE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835CE" w:rsidRDefault="008835CE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536B55" w:rsidRDefault="00536B55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536B55" w:rsidRDefault="00536B55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536B55" w:rsidRDefault="00536B55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536B55" w:rsidRDefault="00536B55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536B55" w:rsidRDefault="00536B55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536B55" w:rsidRDefault="00536B55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536B55" w:rsidRDefault="00536B55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536B55" w:rsidRDefault="00536B55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536B55" w:rsidRDefault="00536B55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536B55" w:rsidRDefault="00536B55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0248F0" w:rsidRDefault="000248F0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 реконструкции, 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капитального ремонта и ремонта  примыканий объектов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дорожного сервиса к автомобильным дорогам  общего пользования 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 Саратовской области»</w:t>
      </w:r>
    </w:p>
    <w:p w:rsidR="000248F0" w:rsidRDefault="000248F0" w:rsidP="000248F0">
      <w:pPr>
        <w:tabs>
          <w:tab w:val="left" w:pos="4494"/>
        </w:tabs>
        <w:ind w:left="3420"/>
      </w:pPr>
      <w:r>
        <w:t xml:space="preserve">Начальнику ГКУ </w:t>
      </w:r>
      <w:proofErr w:type="gramStart"/>
      <w:r>
        <w:t>СО</w:t>
      </w:r>
      <w:proofErr w:type="gramEnd"/>
      <w:r>
        <w:t xml:space="preserve"> «Дирекция транспорта и дорожного хозяйства» __________________________________________</w:t>
      </w:r>
    </w:p>
    <w:p w:rsidR="000248F0" w:rsidRDefault="000248F0" w:rsidP="000248F0">
      <w:pPr>
        <w:ind w:left="3420"/>
        <w:rPr>
          <w:sz w:val="20"/>
          <w:szCs w:val="20"/>
        </w:rPr>
      </w:pPr>
      <w:r>
        <w:rPr>
          <w:sz w:val="20"/>
          <w:szCs w:val="20"/>
        </w:rPr>
        <w:t>( Ф.И.О. заявителя, индивидуального предпринимателя,  наименование юридического лица)</w:t>
      </w:r>
    </w:p>
    <w:p w:rsidR="000248F0" w:rsidRDefault="000248F0" w:rsidP="000248F0">
      <w:pPr>
        <w:ind w:left="3420"/>
      </w:pPr>
      <w:r>
        <w:t>__________________________________________</w:t>
      </w:r>
    </w:p>
    <w:p w:rsidR="000248F0" w:rsidRDefault="000248F0" w:rsidP="000248F0">
      <w:pPr>
        <w:ind w:firstLine="3420"/>
      </w:pPr>
      <w:r>
        <w:t>__________________________________________</w:t>
      </w:r>
    </w:p>
    <w:p w:rsidR="000248F0" w:rsidRDefault="000248F0" w:rsidP="000248F0">
      <w:pPr>
        <w:ind w:left="3420"/>
        <w:rPr>
          <w:sz w:val="20"/>
          <w:szCs w:val="20"/>
        </w:rPr>
      </w:pPr>
      <w:r>
        <w:t xml:space="preserve">  </w:t>
      </w:r>
      <w:proofErr w:type="gramStart"/>
      <w:r>
        <w:rPr>
          <w:sz w:val="20"/>
          <w:szCs w:val="20"/>
        </w:rPr>
        <w:t>(адрес, реквизиты (для индивидуальных предпринимателей и  юридических лиц):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ИНН, ОГРН, ЕГРЮЛ)</w:t>
      </w:r>
      <w:proofErr w:type="gramEnd"/>
    </w:p>
    <w:p w:rsidR="000248F0" w:rsidRDefault="000248F0" w:rsidP="000248F0">
      <w:pPr>
        <w:ind w:left="3420"/>
      </w:pPr>
      <w:r>
        <w:t>Контактное лицо ______________________________________</w:t>
      </w:r>
    </w:p>
    <w:p w:rsidR="000248F0" w:rsidRDefault="000248F0" w:rsidP="000248F0">
      <w:pPr>
        <w:ind w:firstLine="3420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0248F0" w:rsidRDefault="000248F0" w:rsidP="000248F0">
      <w:pPr>
        <w:ind w:firstLine="3420"/>
      </w:pPr>
      <w:r>
        <w:t>Контактный телефон</w:t>
      </w:r>
    </w:p>
    <w:p w:rsidR="000248F0" w:rsidRDefault="000248F0" w:rsidP="000248F0">
      <w:pPr>
        <w:ind w:firstLine="3420"/>
      </w:pPr>
      <w:r>
        <w:t>__________________________________________</w:t>
      </w:r>
    </w:p>
    <w:p w:rsidR="000248F0" w:rsidRDefault="000248F0" w:rsidP="000248F0">
      <w:pPr>
        <w:ind w:firstLine="3420"/>
      </w:pPr>
      <w:r>
        <w:t>Электронный адрес</w:t>
      </w:r>
    </w:p>
    <w:p w:rsidR="000248F0" w:rsidRDefault="000248F0" w:rsidP="000248F0">
      <w:pPr>
        <w:ind w:firstLine="3420"/>
      </w:pPr>
      <w:r>
        <w:t>__________________________________________</w:t>
      </w:r>
    </w:p>
    <w:p w:rsidR="000248F0" w:rsidRDefault="000248F0" w:rsidP="000248F0">
      <w:pPr>
        <w:ind w:firstLine="3420"/>
      </w:pPr>
    </w:p>
    <w:p w:rsidR="000248F0" w:rsidRPr="000248F0" w:rsidRDefault="000248F0" w:rsidP="000248F0">
      <w:pPr>
        <w:pStyle w:val="aa"/>
        <w:jc w:val="center"/>
        <w:rPr>
          <w:rStyle w:val="ab"/>
          <w:rFonts w:ascii="Times New Roman" w:hAnsi="Times New Roman" w:cs="Times New Roman"/>
          <w:bCs/>
          <w:sz w:val="28"/>
          <w:szCs w:val="28"/>
        </w:rPr>
      </w:pPr>
      <w:r w:rsidRPr="000248F0">
        <w:rPr>
          <w:rStyle w:val="ab"/>
          <w:rFonts w:cs="Times New Roman"/>
          <w:bCs/>
          <w:sz w:val="28"/>
          <w:szCs w:val="28"/>
        </w:rPr>
        <w:t>Заявление</w:t>
      </w:r>
    </w:p>
    <w:p w:rsidR="000248F0" w:rsidRDefault="000248F0" w:rsidP="000248F0">
      <w:pPr>
        <w:ind w:firstLine="709"/>
      </w:pPr>
      <w:r>
        <w:t>Прошу Вас согласовать реконструкцию/капитальный ремонт/ремонт примыкания (</w:t>
      </w:r>
      <w:proofErr w:type="gramStart"/>
      <w:r>
        <w:t>нужное</w:t>
      </w:r>
      <w:proofErr w:type="gramEnd"/>
      <w:r>
        <w:t xml:space="preserve"> подчеркнуть) объекта дорожного сервиса к автомобильной дороге общего пользования регионального или межмуниципального значения Саратовской области:</w:t>
      </w:r>
    </w:p>
    <w:p w:rsidR="000248F0" w:rsidRDefault="000248F0" w:rsidP="000248F0">
      <w:r>
        <w:t>__________________________________________________________________</w:t>
      </w:r>
    </w:p>
    <w:p w:rsidR="000248F0" w:rsidRDefault="000248F0" w:rsidP="000248F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дорожного сервиса)</w:t>
      </w:r>
    </w:p>
    <w:p w:rsidR="000248F0" w:rsidRDefault="000248F0" w:rsidP="000248F0">
      <w:r>
        <w:t>__________________________________________________________________</w:t>
      </w:r>
    </w:p>
    <w:p w:rsidR="000248F0" w:rsidRDefault="000248F0" w:rsidP="000248F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автодороги)</w:t>
      </w:r>
    </w:p>
    <w:p w:rsidR="000248F0" w:rsidRDefault="000248F0" w:rsidP="000248F0">
      <w:r>
        <w:t xml:space="preserve">-  при  следовании вдоль на участке   ____ </w:t>
      </w:r>
      <w:proofErr w:type="gramStart"/>
      <w:r>
        <w:t>км</w:t>
      </w:r>
      <w:proofErr w:type="gramEnd"/>
      <w:r>
        <w:t xml:space="preserve"> + ____ м - ____ км + ____ м;</w:t>
      </w:r>
    </w:p>
    <w:p w:rsidR="000248F0" w:rsidRDefault="000248F0" w:rsidP="000248F0">
      <w:r>
        <w:t>справа /слева от автомобильной дороги на расстоянии ________ м от оси дороги / полосы отвода/придорожной полосы (</w:t>
      </w:r>
      <w:proofErr w:type="gramStart"/>
      <w:r>
        <w:t>нужное</w:t>
      </w:r>
      <w:proofErr w:type="gramEnd"/>
      <w:r>
        <w:t xml:space="preserve"> подчеркнуть).</w:t>
      </w:r>
    </w:p>
    <w:p w:rsidR="000248F0" w:rsidRDefault="000248F0" w:rsidP="000248F0">
      <w:r>
        <w:t xml:space="preserve">         Тип объекта: ______________________________________________</w:t>
      </w:r>
    </w:p>
    <w:p w:rsidR="000248F0" w:rsidRDefault="000248F0" w:rsidP="000248F0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(объект капитального/некапитального строительства.)</w:t>
      </w:r>
    </w:p>
    <w:p w:rsidR="000248F0" w:rsidRDefault="000248F0" w:rsidP="000248F0">
      <w:pPr>
        <w:ind w:left="284"/>
      </w:pPr>
      <w:r>
        <w:t xml:space="preserve">Обязуюсь выполнять  выданные технические требования и условия.  </w:t>
      </w:r>
    </w:p>
    <w:p w:rsidR="000248F0" w:rsidRDefault="000248F0" w:rsidP="000248F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0248F0" w:rsidRDefault="000248F0" w:rsidP="000248F0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______ л. в ______экз. </w:t>
      </w:r>
    </w:p>
    <w:p w:rsidR="000248F0" w:rsidRDefault="000248F0" w:rsidP="000248F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0248F0" w:rsidRDefault="000248F0" w:rsidP="000248F0">
      <w:pPr>
        <w:pStyle w:val="ConsPlusNormal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___________________________</w:t>
      </w:r>
    </w:p>
    <w:p w:rsidR="000248F0" w:rsidRDefault="000248F0" w:rsidP="000248F0">
      <w:pPr>
        <w:pStyle w:val="ConsPlusNormal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Дата                                                                                       Подпись, расшифровка</w:t>
      </w:r>
    </w:p>
    <w:p w:rsidR="000248F0" w:rsidRDefault="000248F0" w:rsidP="000248F0">
      <w:pPr>
        <w:tabs>
          <w:tab w:val="left" w:pos="1551"/>
          <w:tab w:val="right" w:pos="5184"/>
        </w:tabs>
        <w:jc w:val="right"/>
      </w:pPr>
    </w:p>
    <w:p w:rsidR="000248F0" w:rsidRDefault="000248F0" w:rsidP="000248F0">
      <w:pPr>
        <w:tabs>
          <w:tab w:val="left" w:pos="1551"/>
          <w:tab w:val="right" w:pos="5184"/>
        </w:tabs>
        <w:jc w:val="right"/>
      </w:pPr>
    </w:p>
    <w:p w:rsidR="000248F0" w:rsidRDefault="000248F0" w:rsidP="000248F0">
      <w:pPr>
        <w:tabs>
          <w:tab w:val="left" w:pos="1551"/>
          <w:tab w:val="right" w:pos="5184"/>
        </w:tabs>
        <w:jc w:val="right"/>
      </w:pPr>
    </w:p>
    <w:p w:rsidR="000248F0" w:rsidRDefault="000248F0" w:rsidP="000248F0">
      <w:pPr>
        <w:rPr>
          <w:sz w:val="20"/>
          <w:szCs w:val="20"/>
        </w:rPr>
      </w:pPr>
    </w:p>
    <w:p w:rsidR="000248F0" w:rsidRDefault="000248F0" w:rsidP="000248F0">
      <w:pPr>
        <w:rPr>
          <w:sz w:val="20"/>
          <w:szCs w:val="20"/>
        </w:rPr>
      </w:pPr>
    </w:p>
    <w:p w:rsidR="000248F0" w:rsidRDefault="000248F0" w:rsidP="000248F0">
      <w:pPr>
        <w:rPr>
          <w:sz w:val="20"/>
          <w:szCs w:val="20"/>
        </w:rPr>
      </w:pPr>
    </w:p>
    <w:p w:rsidR="000248F0" w:rsidRDefault="000248F0" w:rsidP="000248F0">
      <w:pPr>
        <w:rPr>
          <w:sz w:val="20"/>
          <w:szCs w:val="20"/>
        </w:rPr>
      </w:pPr>
    </w:p>
    <w:p w:rsidR="000248F0" w:rsidRDefault="000248F0" w:rsidP="000248F0">
      <w:pPr>
        <w:rPr>
          <w:sz w:val="20"/>
          <w:szCs w:val="20"/>
        </w:rPr>
      </w:pPr>
    </w:p>
    <w:p w:rsidR="000248F0" w:rsidRDefault="000248F0" w:rsidP="000248F0">
      <w:pPr>
        <w:rPr>
          <w:sz w:val="20"/>
          <w:szCs w:val="20"/>
        </w:rPr>
      </w:pPr>
    </w:p>
    <w:p w:rsidR="000248F0" w:rsidRDefault="000248F0" w:rsidP="000248F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№2 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 реконструкции, 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капитального ремонта и ремонта  примыканий объектов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дорожного сервиса к автомобильным дорогам  общего пользования 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 Саратовской области»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</w:p>
    <w:p w:rsidR="000248F0" w:rsidRDefault="000248F0" w:rsidP="000248F0">
      <w:pPr>
        <w:ind w:left="284"/>
        <w:jc w:val="right"/>
        <w:rPr>
          <w:sz w:val="20"/>
          <w:szCs w:val="20"/>
        </w:rPr>
      </w:pPr>
    </w:p>
    <w:p w:rsidR="000248F0" w:rsidRDefault="000248F0" w:rsidP="000248F0">
      <w:pPr>
        <w:ind w:left="284"/>
        <w:jc w:val="center"/>
        <w:rPr>
          <w:b/>
        </w:rPr>
      </w:pPr>
      <w:r>
        <w:rPr>
          <w:b/>
        </w:rPr>
        <w:t>на бланке учреждения</w:t>
      </w:r>
    </w:p>
    <w:p w:rsidR="000248F0" w:rsidRDefault="007B77B7" w:rsidP="000248F0">
      <w:pPr>
        <w:ind w:left="284"/>
        <w:jc w:val="center"/>
        <w:rPr>
          <w:b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0" type="#_x0000_t202" style="position:absolute;left:0;text-align:left;margin-left:261pt;margin-top:14.3pt;width:213.7pt;height:8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">
            <v:textbox>
              <w:txbxContent>
                <w:p w:rsidR="000248F0" w:rsidRDefault="000248F0" w:rsidP="000248F0">
                  <w:pPr>
                    <w:jc w:val="center"/>
                  </w:pPr>
                  <w:r>
                    <w:t>Реквизиты заявителя</w:t>
                  </w:r>
                </w:p>
              </w:txbxContent>
            </v:textbox>
          </v:shape>
        </w:pict>
      </w: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right"/>
        <w:rPr>
          <w:sz w:val="20"/>
          <w:szCs w:val="20"/>
        </w:rPr>
      </w:pPr>
    </w:p>
    <w:p w:rsidR="000248F0" w:rsidRDefault="000248F0" w:rsidP="000248F0">
      <w:pPr>
        <w:ind w:left="284"/>
        <w:jc w:val="right"/>
        <w:rPr>
          <w:sz w:val="20"/>
          <w:szCs w:val="20"/>
        </w:rPr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  <w:r>
        <w:rPr>
          <w:b/>
        </w:rPr>
        <w:t>Согласование</w:t>
      </w:r>
    </w:p>
    <w:p w:rsidR="000248F0" w:rsidRDefault="000248F0" w:rsidP="000248F0">
      <w:pPr>
        <w:ind w:left="284"/>
        <w:jc w:val="center"/>
        <w:rPr>
          <w:b/>
        </w:rPr>
      </w:pPr>
      <w:r>
        <w:rPr>
          <w:b/>
        </w:rPr>
        <w:t xml:space="preserve">  реконструкции, капитального ремонта и ремонта примыканий объектов дорожного сервиса к автомобильным дорогам  общего пользования регионального или межмуниципального значения Саратовской области</w:t>
      </w:r>
    </w:p>
    <w:p w:rsidR="000248F0" w:rsidRDefault="000248F0" w:rsidP="000248F0">
      <w:pPr>
        <w:ind w:left="284"/>
        <w:jc w:val="center"/>
      </w:pPr>
    </w:p>
    <w:p w:rsidR="000248F0" w:rsidRDefault="000248F0" w:rsidP="000248F0">
      <w:pPr>
        <w:ind w:firstLine="720"/>
      </w:pPr>
      <w:r>
        <w:t xml:space="preserve">Настоящее согласование выдано для проведения </w:t>
      </w:r>
      <w:proofErr w:type="gramStart"/>
      <w:r>
        <w:t>реконструкции/ капитального ремонта/ремонта примыкания объекта дорожного сервиса</w:t>
      </w:r>
      <w:proofErr w:type="gramEnd"/>
      <w:r>
        <w:t xml:space="preserve"> к автомобильной дороге общего пользования регионального или межмуниципального значения Саратовской области</w:t>
      </w:r>
    </w:p>
    <w:p w:rsidR="000248F0" w:rsidRDefault="000248F0" w:rsidP="000248F0">
      <w:pPr>
        <w:ind w:firstLine="720"/>
      </w:pPr>
    </w:p>
    <w:p w:rsidR="000248F0" w:rsidRDefault="000248F0" w:rsidP="000248F0">
      <w:pPr>
        <w:ind w:firstLine="900"/>
        <w:jc w:val="center"/>
        <w:rPr>
          <w:b/>
        </w:rPr>
      </w:pPr>
      <w:r>
        <w:rPr>
          <w:b/>
        </w:rPr>
        <w:t>Описательная часть</w:t>
      </w:r>
    </w:p>
    <w:p w:rsidR="000248F0" w:rsidRDefault="000248F0" w:rsidP="000248F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8F0" w:rsidRDefault="000248F0" w:rsidP="000248F0">
      <w:pPr>
        <w:ind w:firstLine="900"/>
        <w:jc w:val="center"/>
        <w:rPr>
          <w:b/>
        </w:rPr>
      </w:pPr>
    </w:p>
    <w:p w:rsidR="000248F0" w:rsidRDefault="000248F0" w:rsidP="000248F0">
      <w:pPr>
        <w:ind w:firstLine="709"/>
      </w:pPr>
      <w:r>
        <w:t>При условии выполнения следующих технических требований и условий:</w:t>
      </w:r>
    </w:p>
    <w:p w:rsidR="000248F0" w:rsidRDefault="000248F0" w:rsidP="000248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8F0" w:rsidRDefault="000248F0" w:rsidP="000248F0">
      <w:pPr>
        <w:jc w:val="center"/>
      </w:pPr>
    </w:p>
    <w:p w:rsidR="000248F0" w:rsidRDefault="000248F0" w:rsidP="000248F0">
      <w:pPr>
        <w:ind w:firstLine="709"/>
        <w:jc w:val="center"/>
      </w:pPr>
      <w:r>
        <w:t>Срок действия  настоящего согласования   __________________________</w:t>
      </w:r>
    </w:p>
    <w:p w:rsidR="000248F0" w:rsidRDefault="000248F0" w:rsidP="000248F0">
      <w:pPr>
        <w:jc w:val="center"/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right"/>
        <w:rPr>
          <w:sz w:val="24"/>
          <w:szCs w:val="24"/>
        </w:rPr>
      </w:pPr>
      <w:r>
        <w:t>Должность,  подпись, расшифровка.</w:t>
      </w: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jc w:val="right"/>
        <w:rPr>
          <w:sz w:val="20"/>
          <w:szCs w:val="20"/>
        </w:rPr>
      </w:pPr>
    </w:p>
    <w:p w:rsidR="000248F0" w:rsidRDefault="000248F0" w:rsidP="000248F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№3 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 реконструкции, 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капитального ремонта и ремонта  примыканий объектов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дорожного сервиса к автомобильным дорогам  общего пользования </w:t>
      </w:r>
    </w:p>
    <w:p w:rsidR="000248F0" w:rsidRDefault="000248F0" w:rsidP="000248F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 Саратовской области»</w:t>
      </w: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  <w:r>
        <w:rPr>
          <w:b/>
        </w:rPr>
        <w:t>на бланке учреждения</w:t>
      </w:r>
    </w:p>
    <w:p w:rsidR="000248F0" w:rsidRDefault="007B77B7" w:rsidP="000248F0">
      <w:pPr>
        <w:ind w:left="284"/>
        <w:jc w:val="center"/>
        <w:rPr>
          <w:b/>
        </w:rPr>
      </w:pPr>
      <w:r>
        <w:rPr>
          <w:sz w:val="24"/>
          <w:szCs w:val="24"/>
        </w:rPr>
        <w:pict>
          <v:shape id="Text Box 17" o:spid="_x0000_s1029" type="#_x0000_t202" style="position:absolute;left:0;text-align:left;margin-left:261pt;margin-top:14.3pt;width:213.7pt;height:8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3HLQIAAFkEAAAOAAAAZHJzL2Uyb0RvYy54bWysVNtu2zAMfR+wfxD0vviyXBojTtGlyzCg&#10;uwDtPkCWZVuYLGqSErv7+lFymgb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">
            <v:textbox>
              <w:txbxContent>
                <w:p w:rsidR="000248F0" w:rsidRDefault="000248F0" w:rsidP="000248F0">
                  <w:pPr>
                    <w:jc w:val="center"/>
                  </w:pPr>
                  <w:r>
                    <w:t>Реквизиты заявителя</w:t>
                  </w:r>
                </w:p>
              </w:txbxContent>
            </v:textbox>
          </v:shape>
        </w:pict>
      </w: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  <w:r>
        <w:rPr>
          <w:b/>
        </w:rPr>
        <w:t>Уведомление</w:t>
      </w:r>
    </w:p>
    <w:p w:rsidR="000248F0" w:rsidRDefault="000248F0" w:rsidP="000248F0">
      <w:pPr>
        <w:ind w:left="284"/>
        <w:jc w:val="center"/>
        <w:rPr>
          <w:b/>
        </w:rPr>
      </w:pPr>
      <w:r>
        <w:rPr>
          <w:b/>
        </w:rPr>
        <w:t>об отказе в выдаче согласования</w:t>
      </w:r>
    </w:p>
    <w:p w:rsidR="000248F0" w:rsidRDefault="000248F0" w:rsidP="000248F0">
      <w:pPr>
        <w:ind w:left="284"/>
        <w:jc w:val="center"/>
        <w:rPr>
          <w:b/>
        </w:rPr>
      </w:pPr>
      <w:r>
        <w:rPr>
          <w:b/>
        </w:rPr>
        <w:t>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  <w:jc w:val="center"/>
        <w:rPr>
          <w:b/>
        </w:rPr>
      </w:pPr>
    </w:p>
    <w:p w:rsidR="000248F0" w:rsidRDefault="000248F0" w:rsidP="000248F0">
      <w:pPr>
        <w:ind w:left="284"/>
      </w:pPr>
      <w:r>
        <w:rPr>
          <w:b/>
        </w:rPr>
        <w:t xml:space="preserve">_______________, </w:t>
      </w:r>
      <w:r>
        <w:t>Вы обратились за получением государственной услуги</w:t>
      </w:r>
      <w:r>
        <w:rPr>
          <w:b/>
        </w:rPr>
        <w:t xml:space="preserve"> </w:t>
      </w:r>
      <w:r>
        <w:t>«Согласование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области».</w:t>
      </w:r>
    </w:p>
    <w:p w:rsidR="000248F0" w:rsidRDefault="000248F0" w:rsidP="000248F0">
      <w:pPr>
        <w:ind w:left="284" w:firstLine="425"/>
      </w:pPr>
      <w:r>
        <w:t>Настоящим Вы уведомляетесь об отказе в выдаче согласования на реконструкцию/капитальный ремонт/ремонт примыкания объекта дорожного сервиса к автомобильной дороге общего пользования регионального или межмуниципального значения Саратовской области в связи с тем, что _______________________________________________ ________________________________________________________________</w:t>
      </w:r>
    </w:p>
    <w:p w:rsidR="000248F0" w:rsidRDefault="000248F0" w:rsidP="000248F0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обоснование отказа, со ссылкой на нормативный правовой акт)</w:t>
      </w:r>
    </w:p>
    <w:p w:rsidR="000248F0" w:rsidRDefault="000248F0" w:rsidP="000248F0">
      <w:pPr>
        <w:ind w:left="284"/>
        <w:jc w:val="right"/>
        <w:rPr>
          <w:sz w:val="24"/>
          <w:szCs w:val="24"/>
        </w:rPr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</w:p>
    <w:p w:rsidR="000248F0" w:rsidRDefault="000248F0" w:rsidP="000248F0">
      <w:pPr>
        <w:ind w:left="284"/>
        <w:jc w:val="right"/>
      </w:pPr>
      <w:r>
        <w:t>Должность,  подпись, расшифровка.</w:t>
      </w:r>
    </w:p>
    <w:p w:rsidR="000248F0" w:rsidRDefault="000248F0" w:rsidP="000248F0">
      <w:pPr>
        <w:jc w:val="center"/>
      </w:pPr>
    </w:p>
    <w:p w:rsidR="000248F0" w:rsidRDefault="000248F0" w:rsidP="000248F0">
      <w:pPr>
        <w:pStyle w:val="Style5"/>
        <w:spacing w:line="240" w:lineRule="auto"/>
        <w:ind w:left="851" w:firstLine="540"/>
        <w:jc w:val="center"/>
      </w:pPr>
    </w:p>
    <w:p w:rsidR="000248F0" w:rsidRDefault="000248F0" w:rsidP="000248F0">
      <w:pPr>
        <w:tabs>
          <w:tab w:val="left" w:pos="1551"/>
          <w:tab w:val="right" w:pos="5184"/>
        </w:tabs>
        <w:jc w:val="right"/>
      </w:pPr>
    </w:p>
    <w:p w:rsidR="000248F0" w:rsidRDefault="000248F0" w:rsidP="000248F0">
      <w:pPr>
        <w:tabs>
          <w:tab w:val="left" w:pos="1551"/>
          <w:tab w:val="right" w:pos="5184"/>
        </w:tabs>
        <w:jc w:val="right"/>
      </w:pPr>
    </w:p>
    <w:p w:rsidR="000248F0" w:rsidRDefault="000248F0" w:rsidP="000248F0">
      <w:pPr>
        <w:tabs>
          <w:tab w:val="left" w:pos="1551"/>
          <w:tab w:val="right" w:pos="5184"/>
        </w:tabs>
        <w:jc w:val="right"/>
      </w:pPr>
    </w:p>
    <w:p w:rsidR="000248F0" w:rsidRDefault="000248F0" w:rsidP="000248F0">
      <w:pPr>
        <w:tabs>
          <w:tab w:val="left" w:pos="1551"/>
          <w:tab w:val="right" w:pos="5184"/>
        </w:tabs>
        <w:jc w:val="right"/>
      </w:pPr>
    </w:p>
    <w:p w:rsidR="000248F0" w:rsidRDefault="000248F0" w:rsidP="000248F0">
      <w:pPr>
        <w:tabs>
          <w:tab w:val="left" w:pos="1551"/>
          <w:tab w:val="right" w:pos="5184"/>
        </w:tabs>
        <w:jc w:val="right"/>
      </w:pPr>
    </w:p>
    <w:sectPr w:rsidR="000248F0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B7" w:rsidRDefault="007B77B7" w:rsidP="008C766F">
      <w:r>
        <w:separator/>
      </w:r>
    </w:p>
  </w:endnote>
  <w:endnote w:type="continuationSeparator" w:id="0">
    <w:p w:rsidR="007B77B7" w:rsidRDefault="007B77B7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B7" w:rsidRDefault="007B77B7" w:rsidP="008C766F">
      <w:r>
        <w:separator/>
      </w:r>
    </w:p>
  </w:footnote>
  <w:footnote w:type="continuationSeparator" w:id="0">
    <w:p w:rsidR="007B77B7" w:rsidRDefault="007B77B7" w:rsidP="008C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3EB"/>
    <w:rsid w:val="00014B97"/>
    <w:rsid w:val="000248F0"/>
    <w:rsid w:val="000954F8"/>
    <w:rsid w:val="000B4367"/>
    <w:rsid w:val="000B5873"/>
    <w:rsid w:val="000F4730"/>
    <w:rsid w:val="00112BF2"/>
    <w:rsid w:val="001220EF"/>
    <w:rsid w:val="00132154"/>
    <w:rsid w:val="001339D5"/>
    <w:rsid w:val="00147D8C"/>
    <w:rsid w:val="00167283"/>
    <w:rsid w:val="00174907"/>
    <w:rsid w:val="001C76EC"/>
    <w:rsid w:val="0027050E"/>
    <w:rsid w:val="002D079A"/>
    <w:rsid w:val="002D3299"/>
    <w:rsid w:val="002E5AAD"/>
    <w:rsid w:val="002F6A62"/>
    <w:rsid w:val="00300F47"/>
    <w:rsid w:val="00313FE1"/>
    <w:rsid w:val="00314A2B"/>
    <w:rsid w:val="00316EA7"/>
    <w:rsid w:val="00344CCD"/>
    <w:rsid w:val="0037383F"/>
    <w:rsid w:val="003C5C20"/>
    <w:rsid w:val="003D7B65"/>
    <w:rsid w:val="00410FCF"/>
    <w:rsid w:val="00414D0A"/>
    <w:rsid w:val="00431CC0"/>
    <w:rsid w:val="00536B55"/>
    <w:rsid w:val="005479EE"/>
    <w:rsid w:val="00564E65"/>
    <w:rsid w:val="005D6816"/>
    <w:rsid w:val="006127CE"/>
    <w:rsid w:val="0067799A"/>
    <w:rsid w:val="00677F4F"/>
    <w:rsid w:val="00681570"/>
    <w:rsid w:val="0071730A"/>
    <w:rsid w:val="0077037A"/>
    <w:rsid w:val="007973EB"/>
    <w:rsid w:val="007B77B7"/>
    <w:rsid w:val="007D5F06"/>
    <w:rsid w:val="007E3D31"/>
    <w:rsid w:val="00822F34"/>
    <w:rsid w:val="008835CE"/>
    <w:rsid w:val="008C766F"/>
    <w:rsid w:val="008E55EF"/>
    <w:rsid w:val="00950CB2"/>
    <w:rsid w:val="009F4E07"/>
    <w:rsid w:val="00AA2764"/>
    <w:rsid w:val="00B4267B"/>
    <w:rsid w:val="00BB3681"/>
    <w:rsid w:val="00C7441B"/>
    <w:rsid w:val="00C8244C"/>
    <w:rsid w:val="00D0075F"/>
    <w:rsid w:val="00D14018"/>
    <w:rsid w:val="00D5220A"/>
    <w:rsid w:val="00D57084"/>
    <w:rsid w:val="00DD340C"/>
    <w:rsid w:val="00E049FC"/>
    <w:rsid w:val="00E5142D"/>
    <w:rsid w:val="00EA6767"/>
    <w:rsid w:val="00F76969"/>
    <w:rsid w:val="00FA614D"/>
    <w:rsid w:val="00FC376B"/>
    <w:rsid w:val="00FC5478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0248F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24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248F0"/>
    <w:pPr>
      <w:widowControl w:val="0"/>
      <w:autoSpaceDE w:val="0"/>
      <w:autoSpaceDN w:val="0"/>
      <w:adjustRightInd w:val="0"/>
      <w:spacing w:line="322" w:lineRule="exact"/>
      <w:ind w:firstLine="624"/>
    </w:pPr>
    <w:rPr>
      <w:sz w:val="24"/>
      <w:szCs w:val="24"/>
      <w:lang w:eastAsia="ru-RU"/>
    </w:rPr>
  </w:style>
  <w:style w:type="paragraph" w:customStyle="1" w:styleId="1">
    <w:name w:val="Без интервала1"/>
    <w:uiPriority w:val="99"/>
    <w:rsid w:val="000248F0"/>
    <w:pPr>
      <w:suppressAutoHyphens/>
      <w:ind w:firstLine="709"/>
      <w:jc w:val="both"/>
    </w:pPr>
    <w:rPr>
      <w:rFonts w:ascii="Times New Roman" w:hAnsi="Times New Roman"/>
      <w:sz w:val="28"/>
    </w:rPr>
  </w:style>
  <w:style w:type="paragraph" w:customStyle="1" w:styleId="aa">
    <w:name w:val="Таблицы (моноширинный)"/>
    <w:basedOn w:val="a"/>
    <w:next w:val="a"/>
    <w:uiPriority w:val="99"/>
    <w:rsid w:val="000248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0248F0"/>
    <w:rPr>
      <w:b/>
      <w:bCs w:val="0"/>
      <w:color w:val="000080"/>
    </w:rPr>
  </w:style>
  <w:style w:type="character" w:styleId="ac">
    <w:name w:val="Hyperlink"/>
    <w:basedOn w:val="a0"/>
    <w:uiPriority w:val="99"/>
    <w:semiHidden/>
    <w:unhideWhenUsed/>
    <w:rsid w:val="00024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771FD3D421F0D683CE1033EC5DD39D241CD8C3951F4086CB0231893D06975B39ACF2AC220F36B72E7F97sEA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800BD9EEFF6DCE28C42EB2153C2B7F3BFE72F189E8722CFAC45BBCE6489ABC065AD1645EB0494AEC71C5C9808320BX1v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8FD3D-6C80-4F56-A436-9E1B191D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Ушенина Елена Владиславовна</cp:lastModifiedBy>
  <cp:revision>2</cp:revision>
  <cp:lastPrinted>2019-04-24T13:03:00Z</cp:lastPrinted>
  <dcterms:created xsi:type="dcterms:W3CDTF">2019-05-13T13:39:00Z</dcterms:created>
  <dcterms:modified xsi:type="dcterms:W3CDTF">2019-05-13T13:39:00Z</dcterms:modified>
</cp:coreProperties>
</file>