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45" w:rsidRPr="004A4445" w:rsidRDefault="004A4445" w:rsidP="004A444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4A4445">
        <w:rPr>
          <w:rFonts w:ascii="PT Astra Serif" w:hAnsi="PT Astra Serif"/>
          <w:b/>
          <w:sz w:val="28"/>
          <w:szCs w:val="28"/>
        </w:rPr>
        <w:t xml:space="preserve">ДОКЛАД </w:t>
      </w:r>
    </w:p>
    <w:p w:rsidR="004A4445" w:rsidRPr="004A4445" w:rsidRDefault="004A4445" w:rsidP="004A444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4A4445">
        <w:rPr>
          <w:rFonts w:ascii="PT Astra Serif" w:hAnsi="PT Astra Serif"/>
          <w:b/>
          <w:sz w:val="28"/>
          <w:szCs w:val="28"/>
        </w:rPr>
        <w:t xml:space="preserve"> «О запланированных и выполненных дорожных работах на территории области в 2023 году»</w:t>
      </w:r>
    </w:p>
    <w:p w:rsidR="004A4445" w:rsidRPr="004A4445" w:rsidRDefault="004A4445" w:rsidP="004A444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 xml:space="preserve">Перед дорожным комплексом области стоят задачи по строительству, реконструкции, капитальному ремонту, ремонту и содержанию </w:t>
      </w:r>
      <w:proofErr w:type="gramStart"/>
      <w:r w:rsidRPr="004A4445">
        <w:rPr>
          <w:rFonts w:ascii="PT Astra Serif" w:hAnsi="PT Astra Serif"/>
          <w:sz w:val="28"/>
          <w:szCs w:val="28"/>
        </w:rPr>
        <w:t>автомобильных</w:t>
      </w:r>
      <w:proofErr w:type="gramEnd"/>
      <w:r w:rsidRPr="004A4445">
        <w:rPr>
          <w:rFonts w:ascii="PT Astra Serif" w:hAnsi="PT Astra Serif"/>
          <w:sz w:val="28"/>
          <w:szCs w:val="28"/>
        </w:rPr>
        <w:t xml:space="preserve"> дорог, в том числе обеспечение безопасного проезда по ним.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 xml:space="preserve">Суммарный объем дорожного фонда в текущем году составил 17,2 млрд. рублей, из которых: 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 xml:space="preserve">- 10,1 </w:t>
      </w:r>
      <w:proofErr w:type="spellStart"/>
      <w:proofErr w:type="gramStart"/>
      <w:r w:rsidRPr="004A4445">
        <w:rPr>
          <w:rFonts w:ascii="PT Astra Serif" w:hAnsi="PT Astra Serif"/>
          <w:sz w:val="28"/>
          <w:szCs w:val="28"/>
        </w:rPr>
        <w:t>млрд</w:t>
      </w:r>
      <w:proofErr w:type="spellEnd"/>
      <w:proofErr w:type="gramEnd"/>
      <w:r w:rsidRPr="004A4445">
        <w:rPr>
          <w:rFonts w:ascii="PT Astra Serif" w:hAnsi="PT Astra Serif"/>
          <w:sz w:val="28"/>
          <w:szCs w:val="28"/>
        </w:rPr>
        <w:t xml:space="preserve"> направлены на реализацию проектов «Региональная и местная дорожная сеть» и «Общесистемные меры развития дорожного хозяйства» в рамках национального проекта «Безопасные качественные дороги»;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 xml:space="preserve">- 4,2 </w:t>
      </w:r>
      <w:proofErr w:type="spellStart"/>
      <w:proofErr w:type="gramStart"/>
      <w:r w:rsidRPr="004A4445">
        <w:rPr>
          <w:rFonts w:ascii="PT Astra Serif" w:hAnsi="PT Astra Serif"/>
          <w:sz w:val="28"/>
          <w:szCs w:val="28"/>
        </w:rPr>
        <w:t>млрд</w:t>
      </w:r>
      <w:proofErr w:type="spellEnd"/>
      <w:proofErr w:type="gramEnd"/>
      <w:r w:rsidRPr="004A4445">
        <w:rPr>
          <w:rFonts w:ascii="PT Astra Serif" w:hAnsi="PT Astra Serif"/>
          <w:sz w:val="28"/>
          <w:szCs w:val="28"/>
        </w:rPr>
        <w:t xml:space="preserve"> предусмотрены на содержание автомобильных дорог регионального значения и искусственных сооружений на них;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 xml:space="preserve">- 1,5 </w:t>
      </w:r>
      <w:proofErr w:type="spellStart"/>
      <w:proofErr w:type="gramStart"/>
      <w:r w:rsidRPr="004A4445">
        <w:rPr>
          <w:rFonts w:ascii="PT Astra Serif" w:hAnsi="PT Astra Serif"/>
          <w:sz w:val="28"/>
          <w:szCs w:val="28"/>
        </w:rPr>
        <w:t>млрд</w:t>
      </w:r>
      <w:proofErr w:type="spellEnd"/>
      <w:proofErr w:type="gramEnd"/>
      <w:r w:rsidRPr="004A4445">
        <w:rPr>
          <w:rFonts w:ascii="PT Astra Serif" w:hAnsi="PT Astra Serif"/>
          <w:sz w:val="28"/>
          <w:szCs w:val="28"/>
        </w:rPr>
        <w:t xml:space="preserve"> направлены в бюджеты муниципальных образований на финансирование дорожной деятельности в границах сельских населенных пунктах;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 xml:space="preserve">- оставшиеся 1,4 </w:t>
      </w:r>
      <w:proofErr w:type="spellStart"/>
      <w:proofErr w:type="gramStart"/>
      <w:r w:rsidRPr="004A4445">
        <w:rPr>
          <w:rFonts w:ascii="PT Astra Serif" w:hAnsi="PT Astra Serif"/>
          <w:sz w:val="28"/>
          <w:szCs w:val="28"/>
        </w:rPr>
        <w:t>млрд</w:t>
      </w:r>
      <w:proofErr w:type="spellEnd"/>
      <w:proofErr w:type="gramEnd"/>
      <w:r w:rsidRPr="004A4445">
        <w:rPr>
          <w:rFonts w:ascii="PT Astra Serif" w:hAnsi="PT Astra Serif"/>
          <w:sz w:val="28"/>
          <w:szCs w:val="28"/>
        </w:rPr>
        <w:t xml:space="preserve"> распределены на подпрограмму «Повышение безопасности дорожного движения», в раках которой запланировано развитие системы </w:t>
      </w:r>
      <w:proofErr w:type="spellStart"/>
      <w:r w:rsidRPr="004A4445">
        <w:rPr>
          <w:rFonts w:ascii="PT Astra Serif" w:hAnsi="PT Astra Serif"/>
          <w:sz w:val="28"/>
          <w:szCs w:val="28"/>
        </w:rPr>
        <w:t>фото-видеофиксации</w:t>
      </w:r>
      <w:proofErr w:type="spellEnd"/>
      <w:r w:rsidRPr="004A4445">
        <w:rPr>
          <w:rFonts w:ascii="PT Astra Serif" w:hAnsi="PT Astra Serif"/>
          <w:sz w:val="28"/>
          <w:szCs w:val="28"/>
        </w:rPr>
        <w:t xml:space="preserve"> нарушений ПДД, на проектно-изыскательские работы и содержание подведомственных учреждений.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 xml:space="preserve">Работы по строительству, реконструкции приведению в нормативное состояние региональных дорог и искусственных сооружений финансируются в основном в рамках </w:t>
      </w:r>
      <w:proofErr w:type="spellStart"/>
      <w:proofErr w:type="gramStart"/>
      <w:r w:rsidRPr="004A4445">
        <w:rPr>
          <w:rFonts w:ascii="PT Astra Serif" w:hAnsi="PT Astra Serif"/>
          <w:sz w:val="28"/>
          <w:szCs w:val="28"/>
        </w:rPr>
        <w:t>нац</w:t>
      </w:r>
      <w:proofErr w:type="spellEnd"/>
      <w:r w:rsidRPr="004A4445">
        <w:rPr>
          <w:rFonts w:ascii="PT Astra Serif" w:hAnsi="PT Astra Serif"/>
          <w:sz w:val="28"/>
          <w:szCs w:val="28"/>
        </w:rPr>
        <w:t>. проекта</w:t>
      </w:r>
      <w:proofErr w:type="gramEnd"/>
      <w:r w:rsidRPr="004A4445">
        <w:rPr>
          <w:rFonts w:ascii="PT Astra Serif" w:hAnsi="PT Astra Serif"/>
          <w:sz w:val="28"/>
          <w:szCs w:val="28"/>
        </w:rPr>
        <w:t xml:space="preserve"> БКД.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>В текущем году по результатам его реализации планируется достижение следующих показателей: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>- увеличение доли автодорог регионального и межмуниципального значения в нормативном состоянии до 32,25%;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>- увеличение доли автодорог дорожной сети городских агломераций до 88,92%.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 xml:space="preserve">Объем финансирования дорожной деятельности по </w:t>
      </w:r>
      <w:proofErr w:type="spellStart"/>
      <w:proofErr w:type="gramStart"/>
      <w:r w:rsidRPr="004A4445">
        <w:rPr>
          <w:rFonts w:ascii="PT Astra Serif" w:hAnsi="PT Astra Serif"/>
          <w:sz w:val="28"/>
          <w:szCs w:val="28"/>
        </w:rPr>
        <w:t>нац</w:t>
      </w:r>
      <w:proofErr w:type="spellEnd"/>
      <w:r w:rsidRPr="004A4445">
        <w:rPr>
          <w:rFonts w:ascii="PT Astra Serif" w:hAnsi="PT Astra Serif"/>
          <w:sz w:val="28"/>
          <w:szCs w:val="28"/>
        </w:rPr>
        <w:t xml:space="preserve"> проекту</w:t>
      </w:r>
      <w:proofErr w:type="gramEnd"/>
      <w:r w:rsidRPr="004A4445">
        <w:rPr>
          <w:rFonts w:ascii="PT Astra Serif" w:hAnsi="PT Astra Serif"/>
          <w:sz w:val="28"/>
          <w:szCs w:val="28"/>
        </w:rPr>
        <w:t xml:space="preserve"> составит - 9 млрд. 865 млн. рублей, из которых 4 млрд. 808 млн. руб. областной и 5 млрд. 057 млн. руб. федеральный.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>За счет областных сре</w:t>
      </w:r>
      <w:proofErr w:type="gramStart"/>
      <w:r w:rsidRPr="004A4445">
        <w:rPr>
          <w:rFonts w:ascii="PT Astra Serif" w:hAnsi="PT Astra Serif"/>
          <w:sz w:val="28"/>
          <w:szCs w:val="28"/>
        </w:rPr>
        <w:t>дств в р</w:t>
      </w:r>
      <w:proofErr w:type="gramEnd"/>
      <w:r w:rsidRPr="004A4445">
        <w:rPr>
          <w:rFonts w:ascii="PT Astra Serif" w:hAnsi="PT Astra Serif"/>
          <w:sz w:val="28"/>
          <w:szCs w:val="28"/>
        </w:rPr>
        <w:t>азмере 3 млрд. 651 млн. рублей запланирован ремонт и капитальный ремонт 12 участков региональных дорог, общей протяженностью 137,3 км.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>В рамках трансферта из федерального бюджета в размере 587,2 млн. рублей продолжается строительство 2 этапа путепровода в Татищево.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lastRenderedPageBreak/>
        <w:t xml:space="preserve">За счет средств субсидии из федерального бюджета в размере 3 млрд. 446,2 млн. рублей запланирован ремонт и капитальный ремонт 11 участков региональных дорог протяженностью 108,3 км, строительство моста через р. Большой Иргиз на дороге «Горный - </w:t>
      </w:r>
      <w:proofErr w:type="spellStart"/>
      <w:r w:rsidRPr="004A4445">
        <w:rPr>
          <w:rFonts w:ascii="PT Astra Serif" w:hAnsi="PT Astra Serif"/>
          <w:sz w:val="28"/>
          <w:szCs w:val="28"/>
        </w:rPr>
        <w:t>Березово</w:t>
      </w:r>
      <w:proofErr w:type="spellEnd"/>
      <w:r w:rsidRPr="004A4445">
        <w:rPr>
          <w:rFonts w:ascii="PT Astra Serif" w:hAnsi="PT Astra Serif"/>
          <w:sz w:val="28"/>
          <w:szCs w:val="28"/>
        </w:rPr>
        <w:t xml:space="preserve">» и путепровода «Жасминный». Так же планируется реконструкция 3 мостов, ремонт и капитальный ремонт 4 мостов, 2-х путепроводов и транспортной развязки типа «Глаз». 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 xml:space="preserve">В рамках межбюджетного трансферта в размере 809 млн. млн. рублей Федерального проекта «Содействие» запланирован ремонт 3 участков автомобильных дорог общей протяженностью 52,3 км. 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 xml:space="preserve">За счет средств субсидии, предоставляемой в рамках нацпроекта бюджету </w:t>
      </w:r>
      <w:proofErr w:type="gramStart"/>
      <w:r w:rsidRPr="004A4445">
        <w:rPr>
          <w:rFonts w:ascii="PT Astra Serif" w:hAnsi="PT Astra Serif"/>
          <w:sz w:val="28"/>
          <w:szCs w:val="28"/>
        </w:rPr>
        <w:t>г</w:t>
      </w:r>
      <w:proofErr w:type="gramEnd"/>
      <w:r w:rsidRPr="004A4445">
        <w:rPr>
          <w:rFonts w:ascii="PT Astra Serif" w:hAnsi="PT Astra Serif"/>
          <w:sz w:val="28"/>
          <w:szCs w:val="28"/>
        </w:rPr>
        <w:t>. Саратова запланирован ремонт 14 участков улично-дорожной сети протяженностью 10,8</w:t>
      </w:r>
      <w:r>
        <w:rPr>
          <w:rFonts w:ascii="PT Astra Serif" w:hAnsi="PT Astra Serif"/>
          <w:sz w:val="28"/>
          <w:szCs w:val="28"/>
        </w:rPr>
        <w:t xml:space="preserve"> км, а так</w:t>
      </w:r>
      <w:r w:rsidRPr="004A4445">
        <w:rPr>
          <w:rFonts w:ascii="PT Astra Serif" w:hAnsi="PT Astra Serif"/>
          <w:sz w:val="28"/>
          <w:szCs w:val="28"/>
        </w:rPr>
        <w:t xml:space="preserve">же строительство путепровода на ул. </w:t>
      </w:r>
      <w:proofErr w:type="spellStart"/>
      <w:r w:rsidRPr="004A4445">
        <w:rPr>
          <w:rFonts w:ascii="PT Astra Serif" w:hAnsi="PT Astra Serif"/>
          <w:sz w:val="28"/>
          <w:szCs w:val="28"/>
        </w:rPr>
        <w:t>Песчано-Уметской</w:t>
      </w:r>
      <w:proofErr w:type="spellEnd"/>
      <w:r w:rsidRPr="004A4445">
        <w:rPr>
          <w:rFonts w:ascii="PT Astra Serif" w:hAnsi="PT Astra Serif"/>
          <w:sz w:val="28"/>
          <w:szCs w:val="28"/>
        </w:rPr>
        <w:t>.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 xml:space="preserve">В </w:t>
      </w:r>
      <w:proofErr w:type="gramStart"/>
      <w:r w:rsidRPr="004A4445">
        <w:rPr>
          <w:rFonts w:ascii="PT Astra Serif" w:hAnsi="PT Astra Serif"/>
          <w:sz w:val="28"/>
          <w:szCs w:val="28"/>
        </w:rPr>
        <w:t>г</w:t>
      </w:r>
      <w:proofErr w:type="gramEnd"/>
      <w:r w:rsidRPr="004A4445">
        <w:rPr>
          <w:rFonts w:ascii="PT Astra Serif" w:hAnsi="PT Astra Serif"/>
          <w:sz w:val="28"/>
          <w:szCs w:val="28"/>
        </w:rPr>
        <w:t>. Энгельс планируется ремонт 14 участков улично-дорожной сети города протяженностью 10,5 км.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>Таким образам</w:t>
      </w:r>
      <w:r>
        <w:rPr>
          <w:rFonts w:ascii="PT Astra Serif" w:hAnsi="PT Astra Serif"/>
          <w:sz w:val="28"/>
          <w:szCs w:val="28"/>
        </w:rPr>
        <w:t>,</w:t>
      </w:r>
      <w:r w:rsidRPr="004A4445">
        <w:rPr>
          <w:rFonts w:ascii="PT Astra Serif" w:hAnsi="PT Astra Serif"/>
          <w:sz w:val="28"/>
          <w:szCs w:val="28"/>
        </w:rPr>
        <w:t xml:space="preserve"> в рамках утвержденного финансирования по нацпроекту планируется выполнить работы по приведению в нормативное состояние порядка 300 км региональных дорог и 21,3 км дорог местного значения, что обеспечивает безусловное достижение целевых показателей.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 xml:space="preserve">Что касается содержания, то с начала текущего года всем 43-м подрядным организациям, осуществляющим содержание региональных дорог в рамках заключенных </w:t>
      </w:r>
      <w:proofErr w:type="spellStart"/>
      <w:r w:rsidRPr="004A4445">
        <w:rPr>
          <w:rFonts w:ascii="PT Astra Serif" w:hAnsi="PT Astra Serif"/>
          <w:sz w:val="28"/>
          <w:szCs w:val="28"/>
        </w:rPr>
        <w:t>госконтрактов</w:t>
      </w:r>
      <w:proofErr w:type="spellEnd"/>
      <w:r w:rsidRPr="004A4445">
        <w:rPr>
          <w:rFonts w:ascii="PT Astra Serif" w:hAnsi="PT Astra Serif"/>
          <w:sz w:val="28"/>
          <w:szCs w:val="28"/>
        </w:rPr>
        <w:t>, выдано задание на проведение работ по устранению дефектов в максимально возможных объемах учитывая погодные условия.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>В их распоряжении находится 931 единица техники, 66 асфальтобетонных заводов.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>При неблагоприятных погодных условиях работы по устранению дефектов производятся с использованием литой асфальтобетонной смеси.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>На территории Саратовской области литая асфальтобетонная смесь производится 2-мя предприятиями: ООО «Чистый Город» и АО «</w:t>
      </w:r>
      <w:proofErr w:type="spellStart"/>
      <w:r w:rsidRPr="004A4445">
        <w:rPr>
          <w:rFonts w:ascii="PT Astra Serif" w:hAnsi="PT Astra Serif"/>
          <w:sz w:val="28"/>
          <w:szCs w:val="28"/>
        </w:rPr>
        <w:t>Автогрейд</w:t>
      </w:r>
      <w:proofErr w:type="spellEnd"/>
      <w:r w:rsidRPr="004A4445">
        <w:rPr>
          <w:rFonts w:ascii="PT Astra Serif" w:hAnsi="PT Astra Serif"/>
          <w:sz w:val="28"/>
          <w:szCs w:val="28"/>
        </w:rPr>
        <w:t>».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>Работы проводятся с помощью специальной техники «</w:t>
      </w:r>
      <w:proofErr w:type="spellStart"/>
      <w:r w:rsidRPr="004A4445">
        <w:rPr>
          <w:rFonts w:ascii="PT Astra Serif" w:hAnsi="PT Astra Serif"/>
          <w:sz w:val="28"/>
          <w:szCs w:val="28"/>
        </w:rPr>
        <w:t>Кохеров</w:t>
      </w:r>
      <w:proofErr w:type="spellEnd"/>
      <w:r w:rsidRPr="004A4445">
        <w:rPr>
          <w:rFonts w:ascii="PT Astra Serif" w:hAnsi="PT Astra Serif"/>
          <w:sz w:val="28"/>
          <w:szCs w:val="28"/>
        </w:rPr>
        <w:t>», которых в наличии 12 штук у 9-ти предприятий.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 xml:space="preserve">За период с 01.02.2023 по настоящее время только литой асфальтобетонной смесью выполнен ремонт более 1200 квадратных метров. 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>До конца марта планируется устройство ямочного ремонта общей площадью еще 1000 квадратных метров.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>В настоящее время началось проведение визуальной диагностики региональной сети с целью составления плана работ по восстановлению слоев износа в рамках содержания.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lastRenderedPageBreak/>
        <w:t xml:space="preserve">В прошлом году устроено 93 км слоев износа на 538 </w:t>
      </w:r>
      <w:proofErr w:type="spellStart"/>
      <w:proofErr w:type="gramStart"/>
      <w:r w:rsidRPr="004A4445">
        <w:rPr>
          <w:rFonts w:ascii="PT Astra Serif" w:hAnsi="PT Astra Serif"/>
          <w:sz w:val="28"/>
          <w:szCs w:val="28"/>
        </w:rPr>
        <w:t>млн</w:t>
      </w:r>
      <w:proofErr w:type="spellEnd"/>
      <w:proofErr w:type="gramEnd"/>
      <w:r w:rsidRPr="004A4445">
        <w:rPr>
          <w:rFonts w:ascii="PT Astra Serif" w:hAnsi="PT Astra Serif"/>
          <w:sz w:val="28"/>
          <w:szCs w:val="28"/>
        </w:rPr>
        <w:t xml:space="preserve"> руб. 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 xml:space="preserve">В текущем году планируется устройство не менее 93 км слоев износа на сумму 550 </w:t>
      </w:r>
      <w:proofErr w:type="spellStart"/>
      <w:proofErr w:type="gramStart"/>
      <w:r w:rsidRPr="004A4445">
        <w:rPr>
          <w:rFonts w:ascii="PT Astra Serif" w:hAnsi="PT Astra Serif"/>
          <w:sz w:val="28"/>
          <w:szCs w:val="28"/>
        </w:rPr>
        <w:t>млн</w:t>
      </w:r>
      <w:proofErr w:type="spellEnd"/>
      <w:proofErr w:type="gramEnd"/>
      <w:r w:rsidRPr="004A4445">
        <w:rPr>
          <w:rFonts w:ascii="PT Astra Serif" w:hAnsi="PT Astra Serif"/>
          <w:sz w:val="28"/>
          <w:szCs w:val="28"/>
        </w:rPr>
        <w:t xml:space="preserve"> руб. 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>Точные объёмы и адреса устройства слоев будут известны после окончания весеннего обследования автомобильных дорог.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>В части строительства и приведения в нормативное состояние дорог местного значения: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4A4445">
        <w:rPr>
          <w:rFonts w:ascii="PT Astra Serif" w:hAnsi="PT Astra Serif"/>
          <w:sz w:val="28"/>
          <w:szCs w:val="28"/>
        </w:rPr>
        <w:t>В текущем году объем консолидированного бюджета муниципальных дорожных фондов запланирован в объеме 5,6 млрд. рублей, из которых 3,2 млрд. рублей – транспортный налог (53,6%) от общего объема, акцизы на нефтепродукты – 900 млн. рублей (21,4%), из них в городские округа и муниципальные районы направляется 412 млн. рублей, 244 млн. рублей – в городские поселения и 580 млн. рублей – в сельские поселения.</w:t>
      </w:r>
      <w:proofErr w:type="gramEnd"/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 xml:space="preserve">Также в составе доходов сельских поселений входит упомянутая ранее субсидия из областного дорожного фонда в размере 1,44 млрд. рублей или 25,7% в общем объеме доходов. 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>В ручном режиме проводится мониторинг использования средств муниципальных дорожных фондов.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>С администраций муниципальных районов области собирается информация за прошедший месяц по доходной части, по выполненным работам, количеству отремонтированных объектов, а также планируемым работам на следующий месяц с указанием выделяемых объемов бюджетных ассигнований и ожидаемых результатов.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 xml:space="preserve">На текущую дату информацию предоставили Александрово-Гайский, Аркадакский, Базарно-Карабулакский, Краснокутский, Краснопартизанский, Новобурасский, </w:t>
      </w:r>
      <w:proofErr w:type="spellStart"/>
      <w:r w:rsidRPr="004A4445">
        <w:rPr>
          <w:rFonts w:ascii="PT Astra Serif" w:hAnsi="PT Astra Serif"/>
          <w:sz w:val="28"/>
          <w:szCs w:val="28"/>
        </w:rPr>
        <w:t>Новоузенский</w:t>
      </w:r>
      <w:proofErr w:type="spellEnd"/>
      <w:r w:rsidRPr="004A444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4A4445">
        <w:rPr>
          <w:rFonts w:ascii="PT Astra Serif" w:hAnsi="PT Astra Serif"/>
          <w:sz w:val="28"/>
          <w:szCs w:val="28"/>
        </w:rPr>
        <w:t>Озинский</w:t>
      </w:r>
      <w:proofErr w:type="spellEnd"/>
      <w:r w:rsidRPr="004A4445">
        <w:rPr>
          <w:rFonts w:ascii="PT Astra Serif" w:hAnsi="PT Astra Serif"/>
          <w:sz w:val="28"/>
          <w:szCs w:val="28"/>
        </w:rPr>
        <w:t xml:space="preserve">, Питерский, Самойловский, Советский районы </w:t>
      </w:r>
      <w:proofErr w:type="gramStart"/>
      <w:r w:rsidRPr="004A4445">
        <w:rPr>
          <w:rFonts w:ascii="PT Astra Serif" w:hAnsi="PT Astra Serif"/>
          <w:sz w:val="28"/>
          <w:szCs w:val="28"/>
        </w:rPr>
        <w:t>и</w:t>
      </w:r>
      <w:proofErr w:type="gramEnd"/>
      <w:r w:rsidRPr="004A4445">
        <w:rPr>
          <w:rFonts w:ascii="PT Astra Serif" w:hAnsi="PT Astra Serif"/>
          <w:sz w:val="28"/>
          <w:szCs w:val="28"/>
        </w:rPr>
        <w:t xml:space="preserve"> ЗАТО Светлый. Остальные районы информацию не представили.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 xml:space="preserve">В рамках реализации государственной программы «Комплексное развитие сельских территорий» на текущий год Правительством области заключено соглашение с </w:t>
      </w:r>
      <w:proofErr w:type="spellStart"/>
      <w:r w:rsidRPr="004A4445">
        <w:rPr>
          <w:rFonts w:ascii="PT Astra Serif" w:hAnsi="PT Astra Serif"/>
          <w:sz w:val="28"/>
          <w:szCs w:val="28"/>
        </w:rPr>
        <w:t>Росавтодором</w:t>
      </w:r>
      <w:proofErr w:type="spellEnd"/>
      <w:r w:rsidRPr="004A4445">
        <w:rPr>
          <w:rFonts w:ascii="PT Astra Serif" w:hAnsi="PT Astra Serif"/>
          <w:sz w:val="28"/>
          <w:szCs w:val="28"/>
        </w:rPr>
        <w:t xml:space="preserve"> на сумму 172,3 млн. рублей, из которых 169,0 млн. рублей – средства федерального бюджета. 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>На них запланирован капитальный ремонт ул. Пионерской в с</w:t>
      </w:r>
      <w:proofErr w:type="gramStart"/>
      <w:r w:rsidRPr="004A4445">
        <w:rPr>
          <w:rFonts w:ascii="PT Astra Serif" w:hAnsi="PT Astra Serif"/>
          <w:sz w:val="28"/>
          <w:szCs w:val="28"/>
        </w:rPr>
        <w:t>.Р</w:t>
      </w:r>
      <w:proofErr w:type="gramEnd"/>
      <w:r w:rsidRPr="004A4445">
        <w:rPr>
          <w:rFonts w:ascii="PT Astra Serif" w:hAnsi="PT Astra Serif"/>
          <w:sz w:val="28"/>
          <w:szCs w:val="28"/>
        </w:rPr>
        <w:t xml:space="preserve">епное </w:t>
      </w:r>
      <w:proofErr w:type="spellStart"/>
      <w:r w:rsidRPr="004A4445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4A4445">
        <w:rPr>
          <w:rFonts w:ascii="PT Astra Serif" w:hAnsi="PT Astra Serif"/>
          <w:sz w:val="28"/>
          <w:szCs w:val="28"/>
        </w:rPr>
        <w:t xml:space="preserve"> района (129,0 млн. рублей) – протяженностью 3,2 километра и продолжение строительства </w:t>
      </w:r>
      <w:proofErr w:type="spellStart"/>
      <w:r w:rsidRPr="004A4445">
        <w:rPr>
          <w:rFonts w:ascii="PT Astra Serif" w:hAnsi="PT Astra Serif"/>
          <w:sz w:val="28"/>
          <w:szCs w:val="28"/>
        </w:rPr>
        <w:t>автоподъезда</w:t>
      </w:r>
      <w:proofErr w:type="spellEnd"/>
      <w:r w:rsidRPr="004A4445">
        <w:rPr>
          <w:rFonts w:ascii="PT Astra Serif" w:hAnsi="PT Astra Serif"/>
          <w:sz w:val="28"/>
          <w:szCs w:val="28"/>
        </w:rPr>
        <w:t xml:space="preserve"> к </w:t>
      </w:r>
      <w:proofErr w:type="spellStart"/>
      <w:r w:rsidRPr="004A4445">
        <w:rPr>
          <w:rFonts w:ascii="PT Astra Serif" w:hAnsi="PT Astra Serif"/>
          <w:sz w:val="28"/>
          <w:szCs w:val="28"/>
        </w:rPr>
        <w:t>д.Зеленкино</w:t>
      </w:r>
      <w:proofErr w:type="spellEnd"/>
      <w:r w:rsidRPr="004A4445">
        <w:rPr>
          <w:rFonts w:ascii="PT Astra Serif" w:hAnsi="PT Astra Serif"/>
          <w:sz w:val="28"/>
          <w:szCs w:val="28"/>
        </w:rPr>
        <w:t xml:space="preserve"> в </w:t>
      </w:r>
      <w:proofErr w:type="spellStart"/>
      <w:r w:rsidRPr="004A4445">
        <w:rPr>
          <w:rFonts w:ascii="PT Astra Serif" w:hAnsi="PT Astra Serif"/>
          <w:sz w:val="28"/>
          <w:szCs w:val="28"/>
        </w:rPr>
        <w:t>Татищевском</w:t>
      </w:r>
      <w:proofErr w:type="spellEnd"/>
      <w:r w:rsidRPr="004A4445">
        <w:rPr>
          <w:rFonts w:ascii="PT Astra Serif" w:hAnsi="PT Astra Serif"/>
          <w:sz w:val="28"/>
          <w:szCs w:val="28"/>
        </w:rPr>
        <w:t xml:space="preserve"> районе стоимостью на текущий год 43,3 млн. рублей.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 xml:space="preserve">В прошлом году, впервые приступили к решению задачи приведения в нормативное состояние дорог в границах сельских населенных пунктов, было заключено 259 соглашений на общую сумму 1 млрд. 477 млн. рублей, </w:t>
      </w:r>
      <w:r w:rsidRPr="004A4445">
        <w:rPr>
          <w:rFonts w:ascii="PT Astra Serif" w:hAnsi="PT Astra Serif"/>
          <w:sz w:val="28"/>
          <w:szCs w:val="28"/>
        </w:rPr>
        <w:lastRenderedPageBreak/>
        <w:t>предусматривавших ремонт 509 километров дорог на 911 объектах. Данная задача выполнена в полном объеме.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>В текущем году заключено 255 из 256 соглашений о предоставлении субсидии из областного дорожного фонда на общую сумму 1 млрд. 445 млн. рублей.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 xml:space="preserve">Не заключено одно соглашение с МО Орошаемое Питерского муниципального района области, в связи с проводимой реорганизацией. 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 xml:space="preserve">Принятие бюджета Орошаемого ожидается в первой декаде мая 2023 года, </w:t>
      </w:r>
      <w:proofErr w:type="gramStart"/>
      <w:r w:rsidRPr="004A4445">
        <w:rPr>
          <w:rFonts w:ascii="PT Astra Serif" w:hAnsi="PT Astra Serif"/>
          <w:sz w:val="28"/>
          <w:szCs w:val="28"/>
        </w:rPr>
        <w:t>сразу</w:t>
      </w:r>
      <w:proofErr w:type="gramEnd"/>
      <w:r w:rsidRPr="004A4445">
        <w:rPr>
          <w:rFonts w:ascii="PT Astra Serif" w:hAnsi="PT Astra Serif"/>
          <w:sz w:val="28"/>
          <w:szCs w:val="28"/>
        </w:rPr>
        <w:t xml:space="preserve"> после чего планируется заключение соглашения.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>Общее количество объектов составляет 803 участка дорог, предусматривается ремонт 331 километра или 1 млн. 412 тысяч квадратных метров.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>Конкурсные процедуры проведены, общее количество лотов - 329, определены подрядчики, идет заключение контрактов.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>На текущую дату заключено 308 контрактов, в которых установлены сроки начала проведения работ в первой половине апреля и четкий срок завершения работ – 1 сентября.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 xml:space="preserve">Помимо строительства и приведения в нормативное состояние </w:t>
      </w:r>
      <w:proofErr w:type="gramStart"/>
      <w:r w:rsidRPr="004A4445">
        <w:rPr>
          <w:rFonts w:ascii="PT Astra Serif" w:hAnsi="PT Astra Serif"/>
          <w:sz w:val="28"/>
          <w:szCs w:val="28"/>
        </w:rPr>
        <w:t>автомобильных</w:t>
      </w:r>
      <w:proofErr w:type="gramEnd"/>
      <w:r w:rsidRPr="004A4445">
        <w:rPr>
          <w:rFonts w:ascii="PT Astra Serif" w:hAnsi="PT Astra Serif"/>
          <w:sz w:val="28"/>
          <w:szCs w:val="28"/>
        </w:rPr>
        <w:t xml:space="preserve"> дорог, необходимо запланировать мероприятия по обеспечению безопасного проезда по ним.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 xml:space="preserve">С этой целью Министерством транспорта и дорожного хозяйства области </w:t>
      </w:r>
      <w:proofErr w:type="gramStart"/>
      <w:r w:rsidRPr="004A4445">
        <w:rPr>
          <w:rFonts w:ascii="PT Astra Serif" w:hAnsi="PT Astra Serif"/>
          <w:sz w:val="28"/>
          <w:szCs w:val="28"/>
        </w:rPr>
        <w:t>разработан и утвержден</w:t>
      </w:r>
      <w:proofErr w:type="gramEnd"/>
      <w:r w:rsidRPr="004A4445">
        <w:rPr>
          <w:rFonts w:ascii="PT Astra Serif" w:hAnsi="PT Astra Serif"/>
          <w:sz w:val="28"/>
          <w:szCs w:val="28"/>
        </w:rPr>
        <w:t xml:space="preserve"> План мероприятий по обеспечению пропуска паводковых вод и ледохода в весенний период.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4A4445">
        <w:rPr>
          <w:rFonts w:ascii="PT Astra Serif" w:hAnsi="PT Astra Serif"/>
          <w:sz w:val="28"/>
          <w:szCs w:val="28"/>
        </w:rPr>
        <w:t>В нем предусмотрены как превентивные меры, так и действия по ликвидации наступивших последствий от паводка от мониторинга мест предполагаемого затопления и разрушения дорог и искусственных сооружений до демонтажа перильных и барьерных ограждений на низководных мостах и запрета проезда всех видов транспорта по затопляемым мостам, переливным плотинам, затопленным участкам дорог на время прохождения паводка.</w:t>
      </w:r>
      <w:proofErr w:type="gramEnd"/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>Так же обеспечено круглосуточное дежурство ремонтных бригад и необходимой техники.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>На сегодняшний день создано 90 аварийных ремонтных бригад с привязкой к предполагаемым 206-ти местам проведения работ по ликвидации паводковых разрушений во всех районах области.</w:t>
      </w:r>
    </w:p>
    <w:p w:rsidR="004A4445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4A4445">
        <w:rPr>
          <w:rFonts w:ascii="PT Astra Serif" w:hAnsi="PT Astra Serif"/>
          <w:sz w:val="28"/>
          <w:szCs w:val="28"/>
        </w:rPr>
        <w:t>Дорожный комплекс области готов к дальнейшему выполнению задач как по реализации запланированных мероприятий в рамках нацпроекта и государственных программ, так и по обеспечению безопасного и бесперебойного проезда по автомобильным дорогам.</w:t>
      </w:r>
    </w:p>
    <w:p w:rsidR="000657EA" w:rsidRPr="004A4445" w:rsidRDefault="004A4445" w:rsidP="004A4445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4A4445">
        <w:rPr>
          <w:rFonts w:ascii="PT Astra Serif" w:hAnsi="PT Astra Serif"/>
          <w:sz w:val="28"/>
          <w:szCs w:val="28"/>
        </w:rPr>
        <w:t xml:space="preserve">Работа отрасли находится на ежедневном контроле. </w:t>
      </w:r>
    </w:p>
    <w:sectPr w:rsidR="000657EA" w:rsidRPr="004A4445" w:rsidSect="004A4445">
      <w:pgSz w:w="11906" w:h="16838"/>
      <w:pgMar w:top="993" w:right="1133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A4445"/>
    <w:rsid w:val="000657EA"/>
    <w:rsid w:val="004A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1311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SmirnovaML</dc:creator>
  <cp:lastModifiedBy>SmirnovaML</cp:lastModifiedBy>
  <cp:revision>1</cp:revision>
  <dcterms:created xsi:type="dcterms:W3CDTF">2023-03-09T12:50:00Z</dcterms:created>
  <dcterms:modified xsi:type="dcterms:W3CDTF">2023-03-09T12:55:00Z</dcterms:modified>
</cp:coreProperties>
</file>