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F4" w:rsidRDefault="003802F4" w:rsidP="00B1285D">
      <w:pPr>
        <w:spacing w:after="0" w:line="240" w:lineRule="auto"/>
        <w:jc w:val="right"/>
        <w:rPr>
          <w:rFonts w:ascii="PT Astra Serif" w:hAnsi="PT Astra Serif"/>
          <w:i/>
          <w:sz w:val="36"/>
          <w:szCs w:val="36"/>
        </w:rPr>
      </w:pPr>
    </w:p>
    <w:p w:rsidR="00300679" w:rsidRPr="00B6782C" w:rsidRDefault="00B6782C" w:rsidP="00B1285D">
      <w:pPr>
        <w:spacing w:after="0" w:line="240" w:lineRule="auto"/>
        <w:jc w:val="right"/>
        <w:rPr>
          <w:rFonts w:ascii="PT Astra Serif" w:hAnsi="PT Astra Serif"/>
          <w:i/>
          <w:sz w:val="36"/>
          <w:szCs w:val="36"/>
        </w:rPr>
      </w:pPr>
      <w:r w:rsidRPr="00B6782C">
        <w:rPr>
          <w:rFonts w:ascii="PT Astra Serif" w:hAnsi="PT Astra Serif"/>
          <w:i/>
          <w:sz w:val="36"/>
          <w:szCs w:val="36"/>
        </w:rPr>
        <w:t xml:space="preserve">30 </w:t>
      </w:r>
      <w:r w:rsidR="00FB152C">
        <w:rPr>
          <w:rFonts w:ascii="PT Astra Serif" w:hAnsi="PT Astra Serif"/>
          <w:i/>
          <w:sz w:val="36"/>
          <w:szCs w:val="36"/>
        </w:rPr>
        <w:t>марта</w:t>
      </w:r>
      <w:r w:rsidR="00300679" w:rsidRPr="00B6782C">
        <w:rPr>
          <w:rFonts w:ascii="PT Astra Serif" w:hAnsi="PT Astra Serif"/>
          <w:i/>
          <w:sz w:val="36"/>
          <w:szCs w:val="36"/>
        </w:rPr>
        <w:t xml:space="preserve"> 202</w:t>
      </w:r>
      <w:r w:rsidRPr="00B6782C">
        <w:rPr>
          <w:rFonts w:ascii="PT Astra Serif" w:hAnsi="PT Astra Serif"/>
          <w:i/>
          <w:sz w:val="36"/>
          <w:szCs w:val="36"/>
        </w:rPr>
        <w:t>3</w:t>
      </w:r>
      <w:r w:rsidR="00300679" w:rsidRPr="00B6782C">
        <w:rPr>
          <w:rFonts w:ascii="PT Astra Serif" w:hAnsi="PT Astra Serif"/>
          <w:i/>
          <w:sz w:val="36"/>
          <w:szCs w:val="36"/>
        </w:rPr>
        <w:t xml:space="preserve"> года</w:t>
      </w:r>
    </w:p>
    <w:p w:rsidR="00300679" w:rsidRPr="00B6782C" w:rsidRDefault="00300679" w:rsidP="00B1285D">
      <w:pPr>
        <w:spacing w:after="0" w:line="240" w:lineRule="auto"/>
        <w:jc w:val="center"/>
        <w:rPr>
          <w:rFonts w:ascii="PT Astra Serif" w:hAnsi="PT Astra Serif"/>
          <w:b/>
          <w:sz w:val="36"/>
          <w:szCs w:val="36"/>
        </w:rPr>
      </w:pPr>
    </w:p>
    <w:p w:rsidR="00B6782C" w:rsidRPr="00B6782C" w:rsidRDefault="00B6782C" w:rsidP="00B1285D">
      <w:pPr>
        <w:spacing w:after="0" w:line="240" w:lineRule="auto"/>
        <w:jc w:val="center"/>
        <w:rPr>
          <w:rFonts w:ascii="PT Astra Serif" w:hAnsi="PT Astra Serif"/>
          <w:b/>
          <w:sz w:val="36"/>
          <w:szCs w:val="36"/>
        </w:rPr>
      </w:pPr>
      <w:r w:rsidRPr="00B6782C">
        <w:rPr>
          <w:rFonts w:ascii="PT Astra Serif" w:hAnsi="PT Astra Serif"/>
          <w:b/>
          <w:sz w:val="36"/>
          <w:szCs w:val="36"/>
        </w:rPr>
        <w:t>ДОКЛАД</w:t>
      </w:r>
    </w:p>
    <w:p w:rsidR="00B6782C" w:rsidRPr="00B6782C" w:rsidRDefault="00B6782C" w:rsidP="00B1285D">
      <w:pPr>
        <w:pStyle w:val="ConsPlusTitle"/>
        <w:jc w:val="center"/>
        <w:rPr>
          <w:rFonts w:ascii="PT Astra Serif" w:hAnsi="PT Astra Serif"/>
          <w:sz w:val="36"/>
          <w:szCs w:val="36"/>
        </w:rPr>
      </w:pPr>
      <w:r w:rsidRPr="00B6782C">
        <w:rPr>
          <w:rFonts w:ascii="PT Astra Serif" w:hAnsi="PT Astra Serif"/>
          <w:sz w:val="36"/>
          <w:szCs w:val="36"/>
        </w:rPr>
        <w:t>на заседание Правительства области</w:t>
      </w:r>
    </w:p>
    <w:p w:rsidR="006A11F8" w:rsidRPr="00B6782C" w:rsidRDefault="00B6782C" w:rsidP="00B1285D">
      <w:pPr>
        <w:pStyle w:val="ConsPlusTitle"/>
        <w:jc w:val="center"/>
        <w:rPr>
          <w:rFonts w:ascii="PT Astra Serif" w:hAnsi="PT Astra Serif"/>
          <w:sz w:val="36"/>
          <w:szCs w:val="36"/>
        </w:rPr>
      </w:pPr>
      <w:r w:rsidRPr="00B6782C">
        <w:rPr>
          <w:rFonts w:ascii="PT Astra Serif" w:hAnsi="PT Astra Serif"/>
          <w:sz w:val="36"/>
          <w:szCs w:val="36"/>
        </w:rPr>
        <w:t>по вопросу:</w:t>
      </w:r>
    </w:p>
    <w:p w:rsidR="00C95E81" w:rsidRPr="00B6782C" w:rsidRDefault="00300679" w:rsidP="00B1285D">
      <w:pPr>
        <w:pStyle w:val="ConsPlusTitle"/>
        <w:jc w:val="center"/>
        <w:rPr>
          <w:rFonts w:ascii="PT Astra Serif" w:hAnsi="PT Astra Serif"/>
          <w:sz w:val="36"/>
          <w:szCs w:val="36"/>
        </w:rPr>
      </w:pPr>
      <w:r w:rsidRPr="00B6782C">
        <w:rPr>
          <w:rFonts w:ascii="PT Astra Serif" w:hAnsi="PT Astra Serif"/>
          <w:sz w:val="36"/>
          <w:szCs w:val="36"/>
        </w:rPr>
        <w:t>«</w:t>
      </w:r>
      <w:r w:rsidR="00B6782C" w:rsidRPr="00B6782C">
        <w:rPr>
          <w:rFonts w:ascii="PT Astra Serif" w:hAnsi="PT Astra Serif"/>
          <w:sz w:val="36"/>
          <w:szCs w:val="36"/>
        </w:rPr>
        <w:t>О подготовке пассажирского общественного транспорта области к работе в весенне-летний период</w:t>
      </w:r>
      <w:r w:rsidRPr="00B6782C">
        <w:rPr>
          <w:rFonts w:ascii="PT Astra Serif" w:hAnsi="PT Astra Serif"/>
          <w:sz w:val="36"/>
          <w:szCs w:val="36"/>
        </w:rPr>
        <w:t>»</w:t>
      </w:r>
    </w:p>
    <w:p w:rsidR="00D143F1" w:rsidRDefault="00D143F1" w:rsidP="00B1285D">
      <w:pPr>
        <w:spacing w:after="0" w:line="240" w:lineRule="auto"/>
        <w:jc w:val="center"/>
        <w:rPr>
          <w:rFonts w:ascii="PT Astra Serif" w:hAnsi="PT Astra Serif"/>
          <w:b/>
          <w:sz w:val="40"/>
          <w:szCs w:val="40"/>
        </w:rPr>
      </w:pPr>
    </w:p>
    <w:p w:rsidR="003802F4" w:rsidRPr="002934FF" w:rsidRDefault="003802F4" w:rsidP="00B1285D">
      <w:pPr>
        <w:spacing w:after="0" w:line="240" w:lineRule="auto"/>
        <w:jc w:val="center"/>
        <w:rPr>
          <w:rFonts w:ascii="PT Astra Serif" w:hAnsi="PT Astra Serif"/>
          <w:b/>
          <w:sz w:val="40"/>
          <w:szCs w:val="40"/>
        </w:rPr>
      </w:pPr>
    </w:p>
    <w:p w:rsidR="00C95E81" w:rsidRPr="002934FF" w:rsidRDefault="00C95E81" w:rsidP="00B1285D">
      <w:pPr>
        <w:pStyle w:val="1"/>
        <w:spacing w:line="240" w:lineRule="auto"/>
        <w:ind w:firstLine="709"/>
        <w:rPr>
          <w:rFonts w:ascii="PT Astra Serif" w:hAnsi="PT Astra Serif"/>
          <w:sz w:val="40"/>
          <w:szCs w:val="40"/>
        </w:rPr>
      </w:pPr>
      <w:r w:rsidRPr="002934FF">
        <w:rPr>
          <w:rFonts w:ascii="PT Astra Serif" w:hAnsi="PT Astra Serif"/>
          <w:sz w:val="40"/>
          <w:szCs w:val="40"/>
        </w:rPr>
        <w:t xml:space="preserve">Уважаемый </w:t>
      </w:r>
      <w:r w:rsidR="00300679" w:rsidRPr="002934FF">
        <w:rPr>
          <w:rFonts w:ascii="PT Astra Serif" w:hAnsi="PT Astra Serif"/>
          <w:sz w:val="40"/>
          <w:szCs w:val="40"/>
        </w:rPr>
        <w:t>Роман Викторович</w:t>
      </w:r>
    </w:p>
    <w:p w:rsidR="00C95E81" w:rsidRPr="002934FF" w:rsidRDefault="00C95E81" w:rsidP="00B1285D">
      <w:pPr>
        <w:spacing w:after="0" w:line="240" w:lineRule="auto"/>
        <w:ind w:firstLine="709"/>
        <w:jc w:val="center"/>
        <w:rPr>
          <w:rFonts w:ascii="PT Astra Serif" w:hAnsi="PT Astra Serif"/>
          <w:b/>
          <w:sz w:val="40"/>
          <w:szCs w:val="40"/>
        </w:rPr>
      </w:pPr>
      <w:r w:rsidRPr="002934FF">
        <w:rPr>
          <w:rFonts w:ascii="PT Astra Serif" w:hAnsi="PT Astra Serif"/>
          <w:b/>
          <w:sz w:val="40"/>
          <w:szCs w:val="40"/>
        </w:rPr>
        <w:t>Уважаемые коллеги</w:t>
      </w:r>
    </w:p>
    <w:p w:rsidR="00D143F1" w:rsidRDefault="00D143F1" w:rsidP="005D0F31">
      <w:pPr>
        <w:spacing w:after="0" w:line="360" w:lineRule="auto"/>
        <w:ind w:firstLine="709"/>
        <w:jc w:val="right"/>
        <w:rPr>
          <w:rFonts w:ascii="PT Astra Serif" w:hAnsi="PT Astra Serif"/>
          <w:b/>
          <w:i/>
          <w:sz w:val="40"/>
          <w:szCs w:val="40"/>
        </w:rPr>
      </w:pPr>
    </w:p>
    <w:p w:rsidR="003802F4" w:rsidRPr="002934FF" w:rsidRDefault="003802F4" w:rsidP="005D0F31">
      <w:pPr>
        <w:spacing w:after="0" w:line="360" w:lineRule="auto"/>
        <w:ind w:firstLine="709"/>
        <w:jc w:val="right"/>
        <w:rPr>
          <w:rFonts w:ascii="PT Astra Serif" w:hAnsi="PT Astra Serif"/>
          <w:b/>
          <w:i/>
          <w:sz w:val="40"/>
          <w:szCs w:val="40"/>
        </w:rPr>
      </w:pPr>
    </w:p>
    <w:p w:rsidR="00C95E81" w:rsidRPr="002934FF" w:rsidRDefault="00C95E81" w:rsidP="005D0F31">
      <w:pPr>
        <w:spacing w:after="0" w:line="360" w:lineRule="auto"/>
        <w:ind w:firstLine="709"/>
        <w:jc w:val="right"/>
        <w:rPr>
          <w:rFonts w:ascii="PT Astra Serif" w:hAnsi="PT Astra Serif"/>
          <w:b/>
          <w:i/>
          <w:sz w:val="40"/>
          <w:szCs w:val="40"/>
        </w:rPr>
      </w:pPr>
      <w:r w:rsidRPr="002934FF">
        <w:rPr>
          <w:rFonts w:ascii="PT Astra Serif" w:hAnsi="PT Astra Serif"/>
          <w:b/>
          <w:i/>
          <w:sz w:val="40"/>
          <w:szCs w:val="40"/>
        </w:rPr>
        <w:t>Слайд 1 Титул</w:t>
      </w:r>
    </w:p>
    <w:p w:rsidR="00FC2427" w:rsidRDefault="00FC2427" w:rsidP="005D0F31">
      <w:pPr>
        <w:pStyle w:val="2"/>
        <w:rPr>
          <w:rFonts w:ascii="PT Astra Serif" w:hAnsi="PT Astra Serif"/>
          <w:sz w:val="40"/>
          <w:szCs w:val="40"/>
        </w:rPr>
      </w:pPr>
      <w:r w:rsidRPr="002934FF">
        <w:rPr>
          <w:rFonts w:ascii="PT Astra Serif" w:hAnsi="PT Astra Serif"/>
          <w:sz w:val="40"/>
          <w:szCs w:val="40"/>
        </w:rPr>
        <w:t xml:space="preserve">Слайд </w:t>
      </w:r>
      <w:r w:rsidR="00D143F1" w:rsidRPr="002934FF">
        <w:rPr>
          <w:rFonts w:ascii="PT Astra Serif" w:hAnsi="PT Astra Serif"/>
          <w:sz w:val="40"/>
          <w:szCs w:val="40"/>
        </w:rPr>
        <w:t>2</w:t>
      </w:r>
    </w:p>
    <w:p w:rsidR="003802F4" w:rsidRPr="003802F4" w:rsidRDefault="003802F4" w:rsidP="003802F4"/>
    <w:p w:rsidR="00F77076" w:rsidRDefault="00F77076" w:rsidP="003802F4">
      <w:pPr>
        <w:spacing w:after="0"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 xml:space="preserve">Работа пассажирского общественного транспорта в весенне-летний период обусловлена необходимостью увеличения количества подвижного состава автомобильного и железнодорожного транспорта, а также открытием навигации речного транспорта для обеспечения </w:t>
      </w:r>
      <w:r w:rsidRPr="002934FF">
        <w:rPr>
          <w:rFonts w:ascii="PT Astra Serif" w:hAnsi="PT Astra Serif" w:cs="Times New Roman"/>
          <w:sz w:val="48"/>
          <w:szCs w:val="48"/>
        </w:rPr>
        <w:t>транспортн</w:t>
      </w:r>
      <w:r w:rsidRPr="002934FF">
        <w:rPr>
          <w:rFonts w:ascii="PT Astra Serif" w:hAnsi="PT Astra Serif"/>
          <w:sz w:val="48"/>
          <w:szCs w:val="48"/>
        </w:rPr>
        <w:t>ой</w:t>
      </w:r>
      <w:r w:rsidRPr="002934FF">
        <w:rPr>
          <w:rFonts w:ascii="PT Astra Serif" w:hAnsi="PT Astra Serif" w:cs="Times New Roman"/>
          <w:sz w:val="48"/>
          <w:szCs w:val="48"/>
        </w:rPr>
        <w:t xml:space="preserve"> доступност</w:t>
      </w:r>
      <w:r w:rsidRPr="002934FF">
        <w:rPr>
          <w:rFonts w:ascii="PT Astra Serif" w:hAnsi="PT Astra Serif"/>
          <w:sz w:val="48"/>
          <w:szCs w:val="48"/>
        </w:rPr>
        <w:t>и</w:t>
      </w:r>
      <w:r w:rsidRPr="002934FF">
        <w:rPr>
          <w:rFonts w:ascii="PT Astra Serif" w:hAnsi="PT Astra Serif" w:cs="Times New Roman"/>
          <w:sz w:val="48"/>
          <w:szCs w:val="48"/>
        </w:rPr>
        <w:t xml:space="preserve"> населения до дачных участков</w:t>
      </w:r>
      <w:r w:rsidRPr="002934FF">
        <w:rPr>
          <w:rFonts w:ascii="PT Astra Serif" w:hAnsi="PT Astra Serif"/>
          <w:sz w:val="48"/>
          <w:szCs w:val="48"/>
        </w:rPr>
        <w:t>.</w:t>
      </w:r>
    </w:p>
    <w:p w:rsidR="003802F4" w:rsidRDefault="003802F4" w:rsidP="003802F4">
      <w:pPr>
        <w:spacing w:after="0"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</w:p>
    <w:p w:rsidR="00251970" w:rsidRPr="002934FF" w:rsidRDefault="00251970" w:rsidP="003802F4">
      <w:pPr>
        <w:spacing w:after="0"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lastRenderedPageBreak/>
        <w:t xml:space="preserve">Перевозки пассажиров водным транспортом в 2023 году будут осуществляться по трём речным пригородным маршрутам «Саратов – Сосновка», «Саратов – </w:t>
      </w:r>
      <w:proofErr w:type="spellStart"/>
      <w:r w:rsidRPr="002934FF">
        <w:rPr>
          <w:rFonts w:ascii="PT Astra Serif" w:hAnsi="PT Astra Serif"/>
          <w:sz w:val="48"/>
          <w:szCs w:val="48"/>
        </w:rPr>
        <w:t>Шумейка</w:t>
      </w:r>
      <w:proofErr w:type="spellEnd"/>
      <w:r w:rsidRPr="002934FF">
        <w:rPr>
          <w:rFonts w:ascii="PT Astra Serif" w:hAnsi="PT Astra Serif"/>
          <w:sz w:val="48"/>
          <w:szCs w:val="48"/>
        </w:rPr>
        <w:t>» и «Хвалынск – Духовницкое».</w:t>
      </w:r>
    </w:p>
    <w:p w:rsidR="008D7CF8" w:rsidRPr="002934FF" w:rsidRDefault="008D7CF8" w:rsidP="003802F4">
      <w:pPr>
        <w:tabs>
          <w:tab w:val="left" w:pos="0"/>
          <w:tab w:val="left" w:pos="1080"/>
        </w:tabs>
        <w:spacing w:after="0"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>В целях реализации данных мероприятий министерством в настоящее время проводятся конкурсные процедуры на выполнение данных перевозок.</w:t>
      </w:r>
    </w:p>
    <w:p w:rsidR="00251970" w:rsidRPr="002934FF" w:rsidRDefault="00251970" w:rsidP="003802F4">
      <w:pPr>
        <w:tabs>
          <w:tab w:val="left" w:pos="0"/>
          <w:tab w:val="left" w:pos="1080"/>
        </w:tabs>
        <w:spacing w:after="0" w:line="312" w:lineRule="auto"/>
        <w:ind w:firstLine="709"/>
        <w:jc w:val="both"/>
        <w:rPr>
          <w:rFonts w:ascii="PT Astra Serif" w:hAnsi="PT Astra Serif"/>
          <w:color w:val="000000" w:themeColor="text1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 xml:space="preserve">Открытие навигационного периода водным </w:t>
      </w:r>
      <w:r w:rsidRPr="002934FF">
        <w:rPr>
          <w:rFonts w:ascii="PT Astra Serif" w:hAnsi="PT Astra Serif"/>
          <w:color w:val="000000" w:themeColor="text1"/>
          <w:sz w:val="48"/>
          <w:szCs w:val="48"/>
        </w:rPr>
        <w:t>транспортом по указанным направлениям планируется об</w:t>
      </w:r>
      <w:r w:rsidR="008C4AE1" w:rsidRPr="002934FF">
        <w:rPr>
          <w:rFonts w:ascii="PT Astra Serif" w:hAnsi="PT Astra Serif"/>
          <w:color w:val="000000" w:themeColor="text1"/>
          <w:sz w:val="48"/>
          <w:szCs w:val="48"/>
        </w:rPr>
        <w:t xml:space="preserve">еспечить с </w:t>
      </w:r>
      <w:r w:rsidR="003D7E55" w:rsidRPr="002934FF">
        <w:rPr>
          <w:rFonts w:ascii="PT Astra Serif" w:hAnsi="PT Astra Serif"/>
          <w:color w:val="000000" w:themeColor="text1"/>
          <w:sz w:val="48"/>
          <w:szCs w:val="48"/>
        </w:rPr>
        <w:t>середины</w:t>
      </w:r>
      <w:r w:rsidR="008C4AE1" w:rsidRPr="002934FF">
        <w:rPr>
          <w:rFonts w:ascii="PT Astra Serif" w:hAnsi="PT Astra Serif"/>
          <w:color w:val="000000" w:themeColor="text1"/>
          <w:sz w:val="48"/>
          <w:szCs w:val="48"/>
        </w:rPr>
        <w:t xml:space="preserve"> апреля </w:t>
      </w:r>
      <w:r w:rsidR="003D7E55" w:rsidRPr="002934FF">
        <w:rPr>
          <w:rFonts w:ascii="PT Astra Serif" w:hAnsi="PT Astra Serif"/>
          <w:color w:val="000000" w:themeColor="text1"/>
          <w:sz w:val="48"/>
          <w:szCs w:val="48"/>
        </w:rPr>
        <w:t>исходя из фактических погодных условий и потребности населения в данном виде перевозок</w:t>
      </w:r>
      <w:r w:rsidR="008C4AE1" w:rsidRPr="002934FF">
        <w:rPr>
          <w:rFonts w:ascii="PT Astra Serif" w:hAnsi="PT Astra Serif"/>
          <w:color w:val="000000" w:themeColor="text1"/>
          <w:sz w:val="48"/>
          <w:szCs w:val="48"/>
        </w:rPr>
        <w:t>.</w:t>
      </w:r>
    </w:p>
    <w:p w:rsidR="00C95E81" w:rsidRPr="002934FF" w:rsidRDefault="00C95E81" w:rsidP="003802F4">
      <w:pPr>
        <w:pStyle w:val="5"/>
        <w:spacing w:line="312" w:lineRule="auto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 xml:space="preserve">Слайд </w:t>
      </w:r>
      <w:r w:rsidR="00D143F1" w:rsidRPr="002934FF">
        <w:rPr>
          <w:rFonts w:ascii="PT Astra Serif" w:hAnsi="PT Astra Serif"/>
          <w:sz w:val="48"/>
          <w:szCs w:val="48"/>
        </w:rPr>
        <w:t>3</w:t>
      </w:r>
    </w:p>
    <w:p w:rsidR="00830D37" w:rsidRPr="002934FF" w:rsidRDefault="0093481B" w:rsidP="003802F4">
      <w:pPr>
        <w:tabs>
          <w:tab w:val="left" w:pos="0"/>
        </w:tabs>
        <w:spacing w:after="0"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>С 27 марта международный аэропорт «Гагарин» пере</w:t>
      </w:r>
      <w:r w:rsidR="00830D37" w:rsidRPr="002934FF">
        <w:rPr>
          <w:rFonts w:ascii="PT Astra Serif" w:hAnsi="PT Astra Serif"/>
          <w:sz w:val="48"/>
          <w:szCs w:val="48"/>
        </w:rPr>
        <w:t>шёл</w:t>
      </w:r>
      <w:r w:rsidRPr="002934FF">
        <w:rPr>
          <w:rFonts w:ascii="PT Astra Serif" w:hAnsi="PT Astra Serif"/>
          <w:sz w:val="48"/>
          <w:szCs w:val="48"/>
        </w:rPr>
        <w:t xml:space="preserve"> на весенне-летнее расписание, которое будет действовать </w:t>
      </w:r>
      <w:r w:rsidR="00A11E3B">
        <w:rPr>
          <w:rFonts w:ascii="PT Astra Serif" w:hAnsi="PT Astra Serif"/>
          <w:sz w:val="48"/>
          <w:szCs w:val="48"/>
        </w:rPr>
        <w:br/>
      </w:r>
      <w:r w:rsidR="00830D37" w:rsidRPr="002934FF">
        <w:rPr>
          <w:rFonts w:ascii="PT Astra Serif" w:hAnsi="PT Astra Serif"/>
          <w:sz w:val="48"/>
          <w:szCs w:val="48"/>
        </w:rPr>
        <w:t>д</w:t>
      </w:r>
      <w:r w:rsidRPr="002934FF">
        <w:rPr>
          <w:rFonts w:ascii="PT Astra Serif" w:hAnsi="PT Astra Serif"/>
          <w:sz w:val="48"/>
          <w:szCs w:val="48"/>
        </w:rPr>
        <w:t xml:space="preserve">о 28 октября </w:t>
      </w:r>
      <w:r w:rsidR="00830D37" w:rsidRPr="002934FF">
        <w:rPr>
          <w:rFonts w:ascii="PT Astra Serif" w:hAnsi="PT Astra Serif"/>
          <w:sz w:val="48"/>
          <w:szCs w:val="48"/>
        </w:rPr>
        <w:t>текущего</w:t>
      </w:r>
      <w:r w:rsidRPr="002934FF">
        <w:rPr>
          <w:rFonts w:ascii="PT Astra Serif" w:hAnsi="PT Astra Serif"/>
          <w:sz w:val="48"/>
          <w:szCs w:val="48"/>
        </w:rPr>
        <w:t xml:space="preserve"> года. </w:t>
      </w:r>
    </w:p>
    <w:p w:rsidR="0093481B" w:rsidRPr="002934FF" w:rsidRDefault="0093481B" w:rsidP="003802F4">
      <w:pPr>
        <w:tabs>
          <w:tab w:val="left" w:pos="0"/>
        </w:tabs>
        <w:spacing w:after="0"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lastRenderedPageBreak/>
        <w:t xml:space="preserve">Из Саратова </w:t>
      </w:r>
      <w:r w:rsidR="00830D37" w:rsidRPr="002934FF">
        <w:rPr>
          <w:rFonts w:ascii="PT Astra Serif" w:hAnsi="PT Astra Serif"/>
          <w:sz w:val="48"/>
          <w:szCs w:val="48"/>
        </w:rPr>
        <w:t>осуществляются</w:t>
      </w:r>
      <w:r w:rsidRPr="002934FF">
        <w:rPr>
          <w:rFonts w:ascii="PT Astra Serif" w:hAnsi="PT Astra Serif"/>
          <w:sz w:val="48"/>
          <w:szCs w:val="48"/>
        </w:rPr>
        <w:t xml:space="preserve"> регулярные пассажирские рейсы по 10 направлениям. Полеты по ним выполня</w:t>
      </w:r>
      <w:r w:rsidR="00830D37" w:rsidRPr="002934FF">
        <w:rPr>
          <w:rFonts w:ascii="PT Astra Serif" w:hAnsi="PT Astra Serif"/>
          <w:sz w:val="48"/>
          <w:szCs w:val="48"/>
        </w:rPr>
        <w:t>ют</w:t>
      </w:r>
      <w:r w:rsidRPr="002934FF">
        <w:rPr>
          <w:rFonts w:ascii="PT Astra Serif" w:hAnsi="PT Astra Serif"/>
          <w:sz w:val="48"/>
          <w:szCs w:val="48"/>
        </w:rPr>
        <w:t xml:space="preserve"> 8 авиакомпаний.</w:t>
      </w:r>
    </w:p>
    <w:p w:rsidR="00830D37" w:rsidRPr="002934FF" w:rsidRDefault="0093481B" w:rsidP="003802F4">
      <w:pPr>
        <w:tabs>
          <w:tab w:val="left" w:pos="0"/>
        </w:tabs>
        <w:spacing w:after="0"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 xml:space="preserve">В летний период запланированы полеты </w:t>
      </w:r>
      <w:r w:rsidR="00830D37" w:rsidRPr="002934FF">
        <w:rPr>
          <w:rFonts w:ascii="PT Astra Serif" w:hAnsi="PT Astra Serif"/>
          <w:sz w:val="48"/>
          <w:szCs w:val="48"/>
        </w:rPr>
        <w:t>на</w:t>
      </w:r>
      <w:r w:rsidRPr="002934FF">
        <w:rPr>
          <w:rFonts w:ascii="PT Astra Serif" w:hAnsi="PT Astra Serif"/>
          <w:sz w:val="48"/>
          <w:szCs w:val="48"/>
        </w:rPr>
        <w:t xml:space="preserve"> курорты Сочи и Минеральные Воды. </w:t>
      </w:r>
    </w:p>
    <w:p w:rsidR="00A11E3B" w:rsidRDefault="00A214FD" w:rsidP="003802F4">
      <w:pPr>
        <w:tabs>
          <w:tab w:val="left" w:pos="0"/>
        </w:tabs>
        <w:spacing w:after="0"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 xml:space="preserve">В Москву авиакомпаниями заявлено к выполнению до 8 рейсов в день. </w:t>
      </w:r>
    </w:p>
    <w:p w:rsidR="00A214FD" w:rsidRPr="002934FF" w:rsidRDefault="00A214FD" w:rsidP="003802F4">
      <w:pPr>
        <w:tabs>
          <w:tab w:val="left" w:pos="0"/>
        </w:tabs>
        <w:spacing w:after="0"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>В Санкт-Петербург авиакомпания «Победа» будет выполнять рейсы ежедневно.</w:t>
      </w:r>
    </w:p>
    <w:p w:rsidR="003802F4" w:rsidRPr="002934FF" w:rsidRDefault="0093481B" w:rsidP="003802F4">
      <w:pPr>
        <w:tabs>
          <w:tab w:val="left" w:pos="0"/>
        </w:tabs>
        <w:spacing w:after="0"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 xml:space="preserve">Сохраняются популярные российские </w:t>
      </w:r>
      <w:r w:rsidR="00A214FD" w:rsidRPr="002934FF">
        <w:rPr>
          <w:rFonts w:ascii="PT Astra Serif" w:hAnsi="PT Astra Serif"/>
          <w:sz w:val="48"/>
          <w:szCs w:val="48"/>
        </w:rPr>
        <w:t xml:space="preserve">перевозки пассажиров по региональным </w:t>
      </w:r>
      <w:r w:rsidR="00A214FD" w:rsidRPr="002934FF">
        <w:rPr>
          <w:rFonts w:ascii="PT Astra Serif" w:hAnsi="PT Astra Serif"/>
          <w:color w:val="000000" w:themeColor="text1"/>
          <w:sz w:val="48"/>
          <w:szCs w:val="48"/>
        </w:rPr>
        <w:t>субсидируемым направлениям</w:t>
      </w:r>
      <w:r w:rsidR="00A214FD" w:rsidRPr="002934FF">
        <w:rPr>
          <w:rFonts w:ascii="PT Astra Serif" w:hAnsi="PT Astra Serif"/>
          <w:sz w:val="48"/>
          <w:szCs w:val="48"/>
        </w:rPr>
        <w:t xml:space="preserve"> </w:t>
      </w:r>
      <w:r w:rsidR="00A214FD" w:rsidRPr="002934FF">
        <w:rPr>
          <w:rFonts w:ascii="PT Astra Serif" w:hAnsi="PT Astra Serif"/>
          <w:color w:val="000000" w:themeColor="text1"/>
          <w:sz w:val="48"/>
          <w:szCs w:val="48"/>
        </w:rPr>
        <w:t>из Саратова в</w:t>
      </w:r>
      <w:r w:rsidRPr="002934FF">
        <w:rPr>
          <w:rFonts w:ascii="PT Astra Serif" w:hAnsi="PT Astra Serif"/>
          <w:sz w:val="48"/>
          <w:szCs w:val="48"/>
        </w:rPr>
        <w:t xml:space="preserve"> Екатеринбург, Казань, Нижний Новгород</w:t>
      </w:r>
      <w:r w:rsidR="00A214FD" w:rsidRPr="002934FF">
        <w:rPr>
          <w:rFonts w:ascii="PT Astra Serif" w:hAnsi="PT Astra Serif"/>
          <w:sz w:val="48"/>
          <w:szCs w:val="48"/>
        </w:rPr>
        <w:t xml:space="preserve"> и</w:t>
      </w:r>
      <w:r w:rsidRPr="002934FF">
        <w:rPr>
          <w:rFonts w:ascii="PT Astra Serif" w:hAnsi="PT Astra Serif"/>
          <w:sz w:val="48"/>
          <w:szCs w:val="48"/>
        </w:rPr>
        <w:t xml:space="preserve"> Грозный</w:t>
      </w:r>
      <w:r w:rsidR="00A214FD" w:rsidRPr="002934FF">
        <w:rPr>
          <w:rFonts w:ascii="PT Astra Serif" w:hAnsi="PT Astra Serif"/>
          <w:color w:val="000000" w:themeColor="text1"/>
          <w:sz w:val="48"/>
          <w:szCs w:val="48"/>
        </w:rPr>
        <w:t xml:space="preserve"> с частотой полетов от 2-х до 3-х рейсов в неделю.</w:t>
      </w:r>
      <w:r w:rsidRPr="002934FF">
        <w:rPr>
          <w:rFonts w:ascii="PT Astra Serif" w:hAnsi="PT Astra Serif"/>
          <w:sz w:val="48"/>
          <w:szCs w:val="48"/>
        </w:rPr>
        <w:t xml:space="preserve"> </w:t>
      </w:r>
    </w:p>
    <w:p w:rsidR="00BC2B6F" w:rsidRPr="002934FF" w:rsidRDefault="00BC2B6F" w:rsidP="00585B0D">
      <w:pPr>
        <w:pStyle w:val="5"/>
        <w:spacing w:line="312" w:lineRule="auto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>Слайд 4</w:t>
      </w:r>
    </w:p>
    <w:p w:rsidR="00A11E3B" w:rsidRPr="002934FF" w:rsidRDefault="00BC2B6F" w:rsidP="003802F4">
      <w:pPr>
        <w:spacing w:after="0"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 xml:space="preserve">Обслуживание населения железнодорожным транспортом в </w:t>
      </w:r>
      <w:r w:rsidRPr="002934FF">
        <w:rPr>
          <w:rFonts w:ascii="PT Astra Serif" w:hAnsi="PT Astra Serif"/>
          <w:color w:val="000000" w:themeColor="text1"/>
          <w:sz w:val="48"/>
          <w:szCs w:val="48"/>
        </w:rPr>
        <w:t xml:space="preserve">пригородном сообщении </w:t>
      </w:r>
      <w:r w:rsidRPr="002934FF">
        <w:rPr>
          <w:rFonts w:ascii="PT Astra Serif" w:hAnsi="PT Astra Serif"/>
          <w:sz w:val="48"/>
          <w:szCs w:val="48"/>
        </w:rPr>
        <w:t>обеспечивается Саратовск</w:t>
      </w:r>
      <w:r w:rsidR="003D7E55" w:rsidRPr="002934FF">
        <w:rPr>
          <w:rFonts w:ascii="PT Astra Serif" w:hAnsi="PT Astra Serif"/>
          <w:sz w:val="48"/>
          <w:szCs w:val="48"/>
        </w:rPr>
        <w:t>ой</w:t>
      </w:r>
      <w:r w:rsidRPr="002934FF">
        <w:rPr>
          <w:rFonts w:ascii="PT Astra Serif" w:hAnsi="PT Astra Serif"/>
          <w:sz w:val="48"/>
          <w:szCs w:val="48"/>
        </w:rPr>
        <w:t xml:space="preserve"> пригородн</w:t>
      </w:r>
      <w:r w:rsidR="003D7E55" w:rsidRPr="002934FF">
        <w:rPr>
          <w:rFonts w:ascii="PT Astra Serif" w:hAnsi="PT Astra Serif"/>
          <w:sz w:val="48"/>
          <w:szCs w:val="48"/>
        </w:rPr>
        <w:t>ой</w:t>
      </w:r>
      <w:r w:rsidRPr="002934FF">
        <w:rPr>
          <w:rFonts w:ascii="PT Astra Serif" w:hAnsi="PT Astra Serif"/>
          <w:sz w:val="48"/>
          <w:szCs w:val="48"/>
        </w:rPr>
        <w:t xml:space="preserve"> пассажирск</w:t>
      </w:r>
      <w:r w:rsidR="003D7E55" w:rsidRPr="002934FF">
        <w:rPr>
          <w:rFonts w:ascii="PT Astra Serif" w:hAnsi="PT Astra Serif"/>
          <w:sz w:val="48"/>
          <w:szCs w:val="48"/>
        </w:rPr>
        <w:t>ой</w:t>
      </w:r>
      <w:r w:rsidRPr="002934FF">
        <w:rPr>
          <w:rFonts w:ascii="PT Astra Serif" w:hAnsi="PT Astra Serif"/>
          <w:sz w:val="48"/>
          <w:szCs w:val="48"/>
        </w:rPr>
        <w:t xml:space="preserve"> компани</w:t>
      </w:r>
      <w:r w:rsidR="003D7E55" w:rsidRPr="002934FF">
        <w:rPr>
          <w:rFonts w:ascii="PT Astra Serif" w:hAnsi="PT Astra Serif"/>
          <w:sz w:val="48"/>
          <w:szCs w:val="48"/>
        </w:rPr>
        <w:t>ей</w:t>
      </w:r>
      <w:r w:rsidRPr="002934FF">
        <w:rPr>
          <w:rFonts w:ascii="PT Astra Serif" w:hAnsi="PT Astra Serif"/>
          <w:sz w:val="48"/>
          <w:szCs w:val="48"/>
        </w:rPr>
        <w:t xml:space="preserve"> по 73 маршрутам, аналогично </w:t>
      </w:r>
      <w:r w:rsidRPr="002934FF">
        <w:rPr>
          <w:rFonts w:ascii="PT Astra Serif" w:hAnsi="PT Astra Serif"/>
          <w:sz w:val="48"/>
          <w:szCs w:val="48"/>
        </w:rPr>
        <w:lastRenderedPageBreak/>
        <w:t xml:space="preserve">маршрутной сети 2022 года, в том числе </w:t>
      </w:r>
      <w:r w:rsidR="00A11E3B">
        <w:rPr>
          <w:rFonts w:ascii="PT Astra Serif" w:hAnsi="PT Astra Serif"/>
          <w:sz w:val="48"/>
          <w:szCs w:val="48"/>
        </w:rPr>
        <w:br/>
      </w:r>
      <w:r w:rsidRPr="002934FF">
        <w:rPr>
          <w:rFonts w:ascii="PT Astra Serif" w:hAnsi="PT Astra Serif"/>
          <w:sz w:val="48"/>
          <w:szCs w:val="48"/>
        </w:rPr>
        <w:t xml:space="preserve">3 пары поездов по направлению </w:t>
      </w:r>
      <w:r w:rsidR="00A11E3B">
        <w:rPr>
          <w:rFonts w:ascii="PT Astra Serif" w:hAnsi="PT Astra Serif"/>
          <w:sz w:val="48"/>
          <w:szCs w:val="48"/>
        </w:rPr>
        <w:br/>
      </w:r>
      <w:r w:rsidRPr="002934FF">
        <w:rPr>
          <w:rFonts w:ascii="PT Astra Serif" w:hAnsi="PT Astra Serif"/>
          <w:sz w:val="48"/>
          <w:szCs w:val="48"/>
        </w:rPr>
        <w:t>Саратов-1 – Аэропорт «Гагарин», а также по маршрутам Ртищево-Пенза, Ртищево-Умет и Балашов-Елань.</w:t>
      </w:r>
    </w:p>
    <w:p w:rsidR="00BC2B6F" w:rsidRDefault="00BC2B6F" w:rsidP="003802F4">
      <w:pPr>
        <w:pStyle w:val="5"/>
        <w:spacing w:line="312" w:lineRule="auto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>Слайд 5</w:t>
      </w:r>
    </w:p>
    <w:p w:rsidR="00A11E3B" w:rsidRPr="00A11E3B" w:rsidRDefault="00A11E3B" w:rsidP="00A11E3B"/>
    <w:p w:rsidR="00BC2B6F" w:rsidRPr="002934FF" w:rsidRDefault="00BC2B6F" w:rsidP="003802F4">
      <w:pPr>
        <w:spacing w:after="0"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 xml:space="preserve">В период проведения праздничных мероприятий, посвящённых Победе в Великой Отечественной Войне, </w:t>
      </w:r>
      <w:r w:rsidR="003D7E55" w:rsidRPr="002934FF">
        <w:rPr>
          <w:rFonts w:ascii="PT Astra Serif" w:hAnsi="PT Astra Serif"/>
          <w:sz w:val="48"/>
          <w:szCs w:val="48"/>
        </w:rPr>
        <w:t xml:space="preserve">с </w:t>
      </w:r>
      <w:r w:rsidRPr="002934FF">
        <w:rPr>
          <w:rFonts w:ascii="PT Astra Serif" w:hAnsi="PT Astra Serif"/>
          <w:sz w:val="48"/>
          <w:szCs w:val="48"/>
        </w:rPr>
        <w:t>7</w:t>
      </w:r>
      <w:r w:rsidR="003D7E55" w:rsidRPr="002934FF">
        <w:rPr>
          <w:rFonts w:ascii="PT Astra Serif" w:hAnsi="PT Astra Serif"/>
          <w:sz w:val="48"/>
          <w:szCs w:val="48"/>
        </w:rPr>
        <w:t xml:space="preserve"> по</w:t>
      </w:r>
      <w:r w:rsidRPr="002934FF">
        <w:rPr>
          <w:rFonts w:ascii="PT Astra Serif" w:hAnsi="PT Astra Serif"/>
          <w:sz w:val="48"/>
          <w:szCs w:val="48"/>
        </w:rPr>
        <w:t xml:space="preserve"> 10 мая будет предусмотрено движение экскурсионных поездов сообщением Саратов - Волгоград.</w:t>
      </w:r>
    </w:p>
    <w:p w:rsidR="00BC2B6F" w:rsidRPr="002934FF" w:rsidRDefault="00BC2B6F" w:rsidP="003802F4">
      <w:pPr>
        <w:spacing w:after="0"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 xml:space="preserve">Перед началом весенне-летнего сезона расписанием движения пригородных поездов с 15 апреля по средам, субботам и воскресеньям будет </w:t>
      </w:r>
      <w:r w:rsidR="003D7E55" w:rsidRPr="002934FF">
        <w:rPr>
          <w:rFonts w:ascii="PT Astra Serif" w:hAnsi="PT Astra Serif"/>
          <w:sz w:val="48"/>
          <w:szCs w:val="48"/>
        </w:rPr>
        <w:t xml:space="preserve">дополнительно </w:t>
      </w:r>
      <w:r w:rsidRPr="002934FF">
        <w:rPr>
          <w:rFonts w:ascii="PT Astra Serif" w:hAnsi="PT Astra Serif"/>
          <w:sz w:val="48"/>
          <w:szCs w:val="48"/>
        </w:rPr>
        <w:t xml:space="preserve">предусмотрено 7 маршрутов на дачных направлениях, в числе которых направления на Тарханы, Сухой Карабулак, Анисовку, Станцию «Примыкание», Татищево и Аткарск. </w:t>
      </w:r>
    </w:p>
    <w:p w:rsidR="00D962E7" w:rsidRPr="002934FF" w:rsidRDefault="00D962E7" w:rsidP="003802F4">
      <w:pPr>
        <w:spacing w:after="0"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lastRenderedPageBreak/>
        <w:t xml:space="preserve">В период майских праздников (с 1 по 10 мая) данные пригородные поезда будут курсировать ежедневно. </w:t>
      </w:r>
    </w:p>
    <w:p w:rsidR="003802F4" w:rsidRPr="002934FF" w:rsidRDefault="00C95E81" w:rsidP="003802F4">
      <w:pPr>
        <w:spacing w:after="0" w:line="312" w:lineRule="auto"/>
        <w:ind w:firstLine="709"/>
        <w:jc w:val="right"/>
        <w:rPr>
          <w:rFonts w:ascii="PT Astra Serif" w:hAnsi="PT Astra Serif"/>
          <w:b/>
          <w:i/>
          <w:sz w:val="48"/>
          <w:szCs w:val="48"/>
        </w:rPr>
      </w:pPr>
      <w:r w:rsidRPr="002934FF">
        <w:rPr>
          <w:rFonts w:ascii="PT Astra Serif" w:hAnsi="PT Astra Serif"/>
          <w:b/>
          <w:i/>
          <w:sz w:val="48"/>
          <w:szCs w:val="48"/>
        </w:rPr>
        <w:t xml:space="preserve">Слайд </w:t>
      </w:r>
      <w:r w:rsidR="004957F1" w:rsidRPr="002934FF">
        <w:rPr>
          <w:rFonts w:ascii="PT Astra Serif" w:hAnsi="PT Astra Serif"/>
          <w:b/>
          <w:i/>
          <w:sz w:val="48"/>
          <w:szCs w:val="48"/>
        </w:rPr>
        <w:t>6</w:t>
      </w:r>
    </w:p>
    <w:p w:rsidR="004D7AA9" w:rsidRPr="002934FF" w:rsidRDefault="004D7AA9" w:rsidP="003802F4">
      <w:pPr>
        <w:spacing w:after="0" w:line="312" w:lineRule="auto"/>
        <w:ind w:firstLine="709"/>
        <w:jc w:val="both"/>
        <w:rPr>
          <w:rFonts w:ascii="PT Astra Serif" w:eastAsiaTheme="minorHAnsi" w:hAnsi="PT Astra Serif"/>
          <w:sz w:val="48"/>
          <w:szCs w:val="48"/>
        </w:rPr>
      </w:pPr>
      <w:r w:rsidRPr="002934FF">
        <w:rPr>
          <w:rFonts w:ascii="PT Astra Serif" w:eastAsiaTheme="minorHAnsi" w:hAnsi="PT Astra Serif"/>
          <w:sz w:val="48"/>
          <w:szCs w:val="48"/>
        </w:rPr>
        <w:t xml:space="preserve">В настоящее время транспортное обслуживание населения на территории области осуществляется по 622 автобусным маршрутам регулярных перевозок, в том числе по 207 маршрутам городского сообщения, 336 маршрутам пригородного сообщения и 79 маршрутам междугородного сообщения. </w:t>
      </w:r>
    </w:p>
    <w:p w:rsidR="00460FCC" w:rsidRPr="002934FF" w:rsidRDefault="00460FCC" w:rsidP="003802F4">
      <w:pPr>
        <w:spacing w:after="0"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 xml:space="preserve">Автотранспортными предприятиями области подготовлен подвижной состав, необходимый для расширения маршрутной сети по </w:t>
      </w:r>
      <w:r w:rsidR="004D7AA9" w:rsidRPr="002934FF">
        <w:rPr>
          <w:rFonts w:ascii="PT Astra Serif" w:hAnsi="PT Astra Serif"/>
          <w:sz w:val="48"/>
          <w:szCs w:val="48"/>
        </w:rPr>
        <w:t xml:space="preserve">городским и </w:t>
      </w:r>
      <w:r w:rsidRPr="002934FF">
        <w:rPr>
          <w:rFonts w:ascii="PT Astra Serif" w:hAnsi="PT Astra Serif"/>
          <w:sz w:val="48"/>
          <w:szCs w:val="48"/>
        </w:rPr>
        <w:t>пригородным направлениям.</w:t>
      </w:r>
    </w:p>
    <w:p w:rsidR="006B58B6" w:rsidRPr="002934FF" w:rsidRDefault="006B58B6" w:rsidP="003802F4">
      <w:pPr>
        <w:pStyle w:val="5"/>
        <w:spacing w:line="312" w:lineRule="auto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 xml:space="preserve">Слайд </w:t>
      </w:r>
      <w:r w:rsidR="004D7AA9" w:rsidRPr="002934FF">
        <w:rPr>
          <w:rFonts w:ascii="PT Astra Serif" w:hAnsi="PT Astra Serif"/>
          <w:sz w:val="48"/>
          <w:szCs w:val="48"/>
        </w:rPr>
        <w:t>7</w:t>
      </w:r>
    </w:p>
    <w:p w:rsidR="002934FF" w:rsidRPr="002934FF" w:rsidRDefault="002934FF" w:rsidP="003802F4">
      <w:pPr>
        <w:spacing w:after="0"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 xml:space="preserve">С 1 апреля на территории Саратовской области будет возобновлена работа </w:t>
      </w:r>
      <w:r w:rsidR="00A11E3B">
        <w:rPr>
          <w:rFonts w:ascii="PT Astra Serif" w:hAnsi="PT Astra Serif"/>
          <w:sz w:val="48"/>
          <w:szCs w:val="48"/>
        </w:rPr>
        <w:br/>
      </w:r>
      <w:r w:rsidRPr="002934FF">
        <w:rPr>
          <w:rFonts w:ascii="PT Astra Serif" w:hAnsi="PT Astra Serif"/>
          <w:sz w:val="48"/>
          <w:szCs w:val="48"/>
        </w:rPr>
        <w:t>10 городских и 27 пригородных сезонных дачных автобусных маршрутов.</w:t>
      </w:r>
    </w:p>
    <w:p w:rsidR="002934FF" w:rsidRPr="002934FF" w:rsidRDefault="002934FF" w:rsidP="003802F4">
      <w:pPr>
        <w:pStyle w:val="a3"/>
        <w:tabs>
          <w:tab w:val="left" w:pos="1594"/>
        </w:tabs>
        <w:spacing w:line="312" w:lineRule="auto"/>
        <w:ind w:firstLine="709"/>
        <w:jc w:val="both"/>
        <w:rPr>
          <w:rFonts w:ascii="PT Astra Serif" w:hAnsi="PT Astra Serif" w:cs="Times New Roman"/>
          <w:sz w:val="48"/>
          <w:szCs w:val="48"/>
        </w:rPr>
      </w:pPr>
      <w:r w:rsidRPr="002934FF">
        <w:rPr>
          <w:rFonts w:ascii="PT Astra Serif" w:hAnsi="PT Astra Serif" w:cs="Times New Roman"/>
          <w:sz w:val="48"/>
          <w:szCs w:val="48"/>
        </w:rPr>
        <w:lastRenderedPageBreak/>
        <w:t xml:space="preserve">Существующая схема движения позволит обеспечить транспортную доступность населения до дачных участков в </w:t>
      </w:r>
      <w:r w:rsidRPr="002934FF">
        <w:rPr>
          <w:rFonts w:ascii="PT Astra Serif" w:hAnsi="PT Astra Serif"/>
          <w:sz w:val="48"/>
          <w:szCs w:val="48"/>
        </w:rPr>
        <w:t>весенне-летний период в необходимом объеме</w:t>
      </w:r>
      <w:r w:rsidRPr="002934FF">
        <w:rPr>
          <w:rFonts w:ascii="PT Astra Serif" w:hAnsi="PT Astra Serif" w:cs="Times New Roman"/>
          <w:sz w:val="48"/>
          <w:szCs w:val="48"/>
        </w:rPr>
        <w:t>.</w:t>
      </w:r>
    </w:p>
    <w:p w:rsidR="002934FF" w:rsidRPr="002934FF" w:rsidRDefault="002934FF" w:rsidP="003802F4">
      <w:pPr>
        <w:spacing w:after="0" w:line="312" w:lineRule="auto"/>
        <w:ind w:firstLine="709"/>
        <w:jc w:val="right"/>
        <w:rPr>
          <w:rFonts w:ascii="PT Astra Serif" w:hAnsi="PT Astra Serif"/>
          <w:b/>
          <w:i/>
          <w:sz w:val="48"/>
          <w:szCs w:val="48"/>
        </w:rPr>
      </w:pPr>
      <w:r w:rsidRPr="002934FF">
        <w:rPr>
          <w:rFonts w:ascii="PT Astra Serif" w:hAnsi="PT Astra Serif"/>
          <w:b/>
          <w:i/>
          <w:sz w:val="48"/>
          <w:szCs w:val="48"/>
        </w:rPr>
        <w:t>Слайд 8</w:t>
      </w:r>
    </w:p>
    <w:p w:rsidR="002934FF" w:rsidRPr="002934FF" w:rsidRDefault="002934FF" w:rsidP="003802F4">
      <w:pPr>
        <w:pStyle w:val="a3"/>
        <w:tabs>
          <w:tab w:val="left" w:pos="1594"/>
        </w:tabs>
        <w:spacing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>В целях улучшения качества транспортного обслуживания населения области в Министерство транспорта Российской Федерации направлена заявка на приобретение в лизинг в 2023 году за счет внебюджетных источников 32 единиц автобусов большого и среднего класса.</w:t>
      </w:r>
    </w:p>
    <w:p w:rsidR="002934FF" w:rsidRPr="002934FF" w:rsidRDefault="002934FF" w:rsidP="003802F4">
      <w:pPr>
        <w:spacing w:after="0" w:line="312" w:lineRule="auto"/>
        <w:ind w:firstLine="709"/>
        <w:jc w:val="right"/>
        <w:rPr>
          <w:rFonts w:ascii="PT Astra Serif" w:hAnsi="PT Astra Serif"/>
          <w:b/>
          <w:i/>
          <w:sz w:val="48"/>
          <w:szCs w:val="48"/>
        </w:rPr>
      </w:pPr>
      <w:r w:rsidRPr="002934FF">
        <w:rPr>
          <w:rFonts w:ascii="PT Astra Serif" w:hAnsi="PT Astra Serif"/>
          <w:b/>
          <w:i/>
          <w:sz w:val="48"/>
          <w:szCs w:val="48"/>
        </w:rPr>
        <w:t>Слайд 9</w:t>
      </w:r>
    </w:p>
    <w:p w:rsidR="002934FF" w:rsidRPr="002934FF" w:rsidRDefault="002934FF" w:rsidP="003802F4">
      <w:pPr>
        <w:spacing w:after="0"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color w:val="000000" w:themeColor="text1"/>
          <w:sz w:val="48"/>
          <w:szCs w:val="48"/>
        </w:rPr>
        <w:t>Основными задачами, которые ст</w:t>
      </w:r>
      <w:r w:rsidR="003802F4">
        <w:rPr>
          <w:rFonts w:ascii="PT Astra Serif" w:hAnsi="PT Astra Serif"/>
          <w:color w:val="000000" w:themeColor="text1"/>
          <w:sz w:val="48"/>
          <w:szCs w:val="48"/>
        </w:rPr>
        <w:t xml:space="preserve">оят </w:t>
      </w:r>
      <w:r w:rsidRPr="002934FF">
        <w:rPr>
          <w:rFonts w:ascii="PT Astra Serif" w:hAnsi="PT Astra Serif"/>
          <w:color w:val="000000" w:themeColor="text1"/>
          <w:sz w:val="48"/>
          <w:szCs w:val="48"/>
        </w:rPr>
        <w:t>в</w:t>
      </w:r>
      <w:r w:rsidRPr="002934FF">
        <w:rPr>
          <w:rFonts w:ascii="PT Astra Serif" w:hAnsi="PT Astra Serif"/>
          <w:bCs/>
          <w:color w:val="000000" w:themeColor="text1"/>
          <w:sz w:val="48"/>
          <w:szCs w:val="48"/>
        </w:rPr>
        <w:t xml:space="preserve"> весенне-летний период</w:t>
      </w:r>
      <w:r w:rsidRPr="002934FF">
        <w:rPr>
          <w:rFonts w:ascii="PT Astra Serif" w:hAnsi="PT Astra Serif"/>
          <w:color w:val="000000" w:themeColor="text1"/>
          <w:sz w:val="48"/>
          <w:szCs w:val="48"/>
        </w:rPr>
        <w:t xml:space="preserve"> </w:t>
      </w:r>
      <w:r w:rsidR="003802F4">
        <w:rPr>
          <w:rFonts w:ascii="PT Astra Serif" w:hAnsi="PT Astra Serif"/>
          <w:color w:val="000000" w:themeColor="text1"/>
          <w:sz w:val="48"/>
          <w:szCs w:val="48"/>
        </w:rPr>
        <w:t>текущего</w:t>
      </w:r>
      <w:r w:rsidRPr="002934FF">
        <w:rPr>
          <w:rFonts w:ascii="PT Astra Serif" w:hAnsi="PT Astra Serif"/>
          <w:color w:val="000000" w:themeColor="text1"/>
          <w:sz w:val="48"/>
          <w:szCs w:val="48"/>
        </w:rPr>
        <w:t xml:space="preserve"> года, является организация транспортного обслуживания населения</w:t>
      </w:r>
      <w:r w:rsidR="003802F4">
        <w:rPr>
          <w:rFonts w:ascii="PT Astra Serif" w:hAnsi="PT Astra Serif"/>
          <w:sz w:val="48"/>
          <w:szCs w:val="48"/>
        </w:rPr>
        <w:t xml:space="preserve"> во время </w:t>
      </w:r>
      <w:r w:rsidRPr="002934FF">
        <w:rPr>
          <w:rFonts w:ascii="PT Astra Serif" w:hAnsi="PT Astra Serif"/>
          <w:sz w:val="48"/>
          <w:szCs w:val="48"/>
        </w:rPr>
        <w:t>прекращения движения на трамвайных маршрутах.</w:t>
      </w:r>
    </w:p>
    <w:p w:rsidR="002934FF" w:rsidRDefault="002934FF" w:rsidP="003802F4">
      <w:pPr>
        <w:spacing w:after="0" w:line="312" w:lineRule="auto"/>
        <w:ind w:firstLine="709"/>
        <w:jc w:val="right"/>
        <w:rPr>
          <w:rFonts w:ascii="PT Astra Serif" w:hAnsi="PT Astra Serif"/>
          <w:b/>
          <w:i/>
          <w:sz w:val="48"/>
          <w:szCs w:val="48"/>
        </w:rPr>
      </w:pPr>
      <w:r w:rsidRPr="002934FF">
        <w:rPr>
          <w:rFonts w:ascii="PT Astra Serif" w:hAnsi="PT Astra Serif"/>
          <w:b/>
          <w:i/>
          <w:sz w:val="48"/>
          <w:szCs w:val="48"/>
        </w:rPr>
        <w:t>Слайд 10</w:t>
      </w:r>
    </w:p>
    <w:p w:rsidR="00A11E3B" w:rsidRPr="002934FF" w:rsidRDefault="00A11E3B" w:rsidP="003802F4">
      <w:pPr>
        <w:spacing w:after="0" w:line="312" w:lineRule="auto"/>
        <w:ind w:firstLine="709"/>
        <w:jc w:val="right"/>
        <w:rPr>
          <w:rFonts w:ascii="PT Astra Serif" w:hAnsi="PT Astra Serif"/>
          <w:b/>
          <w:i/>
          <w:sz w:val="48"/>
          <w:szCs w:val="48"/>
        </w:rPr>
      </w:pPr>
    </w:p>
    <w:p w:rsidR="002934FF" w:rsidRPr="002934FF" w:rsidRDefault="002934FF" w:rsidP="003802F4">
      <w:pPr>
        <w:spacing w:after="0"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lastRenderedPageBreak/>
        <w:t>В период прекращения движения на трамвайных маршрутах №8 и №9 планируется дополнительно увеличить количество автомобильного транспорта по 13 маршрутам на 19% или на 34 единицы, а также организация дополнительных маршрутов для вывоза пассажиров в часы максимальной загрузки. Всего по смежным маршрутам будет курсировать 215 единиц автобусов.</w:t>
      </w:r>
    </w:p>
    <w:p w:rsidR="002934FF" w:rsidRPr="002934FF" w:rsidRDefault="002934FF" w:rsidP="003802F4">
      <w:pPr>
        <w:spacing w:after="0"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 xml:space="preserve">В середине апреля </w:t>
      </w:r>
      <w:bookmarkStart w:id="0" w:name="_GoBack"/>
      <w:r w:rsidRPr="002934FF">
        <w:rPr>
          <w:rFonts w:ascii="PT Astra Serif" w:hAnsi="PT Astra Serif"/>
          <w:sz w:val="48"/>
          <w:szCs w:val="48"/>
        </w:rPr>
        <w:t>текущ</w:t>
      </w:r>
      <w:bookmarkEnd w:id="0"/>
      <w:r w:rsidRPr="002934FF">
        <w:rPr>
          <w:rFonts w:ascii="PT Astra Serif" w:hAnsi="PT Astra Serif"/>
          <w:sz w:val="48"/>
          <w:szCs w:val="48"/>
        </w:rPr>
        <w:t>его года планируется тестовая отработка данных мероприятий.</w:t>
      </w:r>
    </w:p>
    <w:p w:rsidR="002934FF" w:rsidRPr="002934FF" w:rsidRDefault="002934FF" w:rsidP="003802F4">
      <w:pPr>
        <w:spacing w:after="0"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>Дополнительно прорабатывается вопрос перевозки пассажиров пригородным железнодорожным транспортом для обеспечения вывоза пассажиров в пиковые часы.</w:t>
      </w:r>
    </w:p>
    <w:p w:rsidR="002934FF" w:rsidRPr="002934FF" w:rsidRDefault="002934FF" w:rsidP="003802F4">
      <w:pPr>
        <w:spacing w:after="0"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>Для ежедневного мониторинга ситуации о состоянии транспортного обслуживания населения организована круглосуточная «Горячая линия».</w:t>
      </w:r>
    </w:p>
    <w:p w:rsidR="002934FF" w:rsidRPr="002934FF" w:rsidRDefault="002934FF" w:rsidP="003802F4">
      <w:pPr>
        <w:spacing w:after="0" w:line="312" w:lineRule="auto"/>
        <w:ind w:firstLine="709"/>
        <w:jc w:val="right"/>
        <w:rPr>
          <w:rFonts w:ascii="PT Astra Serif" w:hAnsi="PT Astra Serif"/>
          <w:b/>
          <w:i/>
          <w:sz w:val="48"/>
          <w:szCs w:val="48"/>
        </w:rPr>
      </w:pPr>
      <w:r w:rsidRPr="002934FF">
        <w:rPr>
          <w:rFonts w:ascii="PT Astra Serif" w:hAnsi="PT Astra Serif"/>
          <w:b/>
          <w:i/>
          <w:sz w:val="48"/>
          <w:szCs w:val="48"/>
        </w:rPr>
        <w:lastRenderedPageBreak/>
        <w:t>Слайд 11</w:t>
      </w:r>
    </w:p>
    <w:p w:rsidR="002934FF" w:rsidRPr="002934FF" w:rsidRDefault="002934FF" w:rsidP="003802F4">
      <w:pPr>
        <w:pStyle w:val="a3"/>
        <w:tabs>
          <w:tab w:val="left" w:pos="1594"/>
        </w:tabs>
        <w:spacing w:line="312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>Кроме того, в рамках проекта комплексного развития городского электрического транспорта в 2023 году регионом планируется закупка 20 единиц электробусов и 6 единиц зарядных станций.</w:t>
      </w:r>
    </w:p>
    <w:p w:rsidR="002934FF" w:rsidRPr="002934FF" w:rsidRDefault="002934FF" w:rsidP="003802F4">
      <w:pPr>
        <w:spacing w:after="0" w:line="312" w:lineRule="auto"/>
        <w:ind w:firstLine="709"/>
        <w:jc w:val="both"/>
        <w:rPr>
          <w:rFonts w:ascii="PT Astra Serif" w:eastAsia="Calibri" w:hAnsi="PT Astra Serif"/>
          <w:sz w:val="48"/>
          <w:szCs w:val="48"/>
        </w:rPr>
      </w:pPr>
      <w:r w:rsidRPr="002934FF">
        <w:rPr>
          <w:rFonts w:ascii="PT Astra Serif" w:hAnsi="PT Astra Serif"/>
          <w:sz w:val="48"/>
          <w:szCs w:val="48"/>
        </w:rPr>
        <w:t>Н</w:t>
      </w:r>
      <w:r w:rsidRPr="002934FF">
        <w:rPr>
          <w:rFonts w:ascii="PT Astra Serif" w:eastAsia="Calibri" w:hAnsi="PT Astra Serif"/>
          <w:sz w:val="48"/>
          <w:szCs w:val="48"/>
        </w:rPr>
        <w:t xml:space="preserve">а сегодняшний день транспортный комплекс области выполняет поставленные задачи и требования, обеспечивая при этом необходимые потребности в перевозках и транспортную доступность. </w:t>
      </w:r>
    </w:p>
    <w:p w:rsidR="00AD7643" w:rsidRPr="002934FF" w:rsidRDefault="004C0275" w:rsidP="00635EFE">
      <w:pPr>
        <w:spacing w:after="0" w:line="360" w:lineRule="auto"/>
        <w:ind w:firstLine="709"/>
        <w:jc w:val="right"/>
        <w:rPr>
          <w:rFonts w:ascii="PT Astra Serif" w:eastAsia="Calibri" w:hAnsi="PT Astra Serif"/>
          <w:b/>
          <w:i/>
          <w:sz w:val="40"/>
          <w:szCs w:val="40"/>
        </w:rPr>
      </w:pPr>
      <w:r w:rsidRPr="002934FF">
        <w:rPr>
          <w:rFonts w:ascii="PT Astra Serif" w:eastAsia="Calibri" w:hAnsi="PT Astra Serif"/>
          <w:b/>
          <w:i/>
          <w:sz w:val="40"/>
          <w:szCs w:val="40"/>
        </w:rPr>
        <w:t xml:space="preserve">Слайд </w:t>
      </w:r>
      <w:r w:rsidR="00AD7643" w:rsidRPr="002934FF">
        <w:rPr>
          <w:rFonts w:ascii="PT Astra Serif" w:eastAsia="Calibri" w:hAnsi="PT Astra Serif"/>
          <w:b/>
          <w:i/>
          <w:sz w:val="40"/>
          <w:szCs w:val="40"/>
        </w:rPr>
        <w:t>12</w:t>
      </w:r>
      <w:r w:rsidR="00635EFE" w:rsidRPr="002934FF">
        <w:rPr>
          <w:rFonts w:ascii="PT Astra Serif" w:eastAsia="Calibri" w:hAnsi="PT Astra Serif"/>
          <w:b/>
          <w:i/>
          <w:sz w:val="40"/>
          <w:szCs w:val="40"/>
        </w:rPr>
        <w:t xml:space="preserve"> </w:t>
      </w:r>
    </w:p>
    <w:p w:rsidR="00AD7643" w:rsidRPr="002934FF" w:rsidRDefault="00AD7643" w:rsidP="00635EFE">
      <w:pPr>
        <w:spacing w:after="0" w:line="360" w:lineRule="auto"/>
        <w:ind w:firstLine="709"/>
        <w:jc w:val="right"/>
        <w:rPr>
          <w:rFonts w:ascii="PT Astra Serif" w:eastAsia="Calibri" w:hAnsi="PT Astra Serif"/>
          <w:b/>
          <w:i/>
          <w:sz w:val="40"/>
          <w:szCs w:val="40"/>
        </w:rPr>
      </w:pPr>
    </w:p>
    <w:p w:rsidR="004C0275" w:rsidRPr="002934FF" w:rsidRDefault="004C0275" w:rsidP="00AD7643">
      <w:pPr>
        <w:spacing w:after="0" w:line="360" w:lineRule="auto"/>
        <w:ind w:firstLine="709"/>
        <w:jc w:val="center"/>
        <w:rPr>
          <w:rFonts w:ascii="PT Astra Serif" w:eastAsia="Calibri" w:hAnsi="PT Astra Serif"/>
          <w:b/>
          <w:sz w:val="40"/>
          <w:szCs w:val="40"/>
        </w:rPr>
      </w:pPr>
      <w:r w:rsidRPr="002934FF">
        <w:rPr>
          <w:rFonts w:ascii="PT Astra Serif" w:eastAsia="Calibri" w:hAnsi="PT Astra Serif"/>
          <w:b/>
          <w:sz w:val="40"/>
          <w:szCs w:val="40"/>
        </w:rPr>
        <w:t>Спасибо за внимание!</w:t>
      </w:r>
    </w:p>
    <w:sectPr w:rsidR="004C0275" w:rsidRPr="002934FF" w:rsidSect="0050671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204" w:rsidRDefault="00650204" w:rsidP="0024361E">
      <w:pPr>
        <w:spacing w:after="0" w:line="240" w:lineRule="auto"/>
      </w:pPr>
      <w:r>
        <w:separator/>
      </w:r>
    </w:p>
  </w:endnote>
  <w:endnote w:type="continuationSeparator" w:id="0">
    <w:p w:rsidR="00650204" w:rsidRDefault="00650204" w:rsidP="0024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204" w:rsidRDefault="00650204" w:rsidP="0024361E">
      <w:pPr>
        <w:spacing w:after="0" w:line="240" w:lineRule="auto"/>
      </w:pPr>
      <w:r>
        <w:separator/>
      </w:r>
    </w:p>
  </w:footnote>
  <w:footnote w:type="continuationSeparator" w:id="0">
    <w:p w:rsidR="00650204" w:rsidRDefault="00650204" w:rsidP="00243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34D07"/>
    <w:multiLevelType w:val="hybridMultilevel"/>
    <w:tmpl w:val="FD6A8F30"/>
    <w:lvl w:ilvl="0" w:tplc="90DCC3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320E"/>
    <w:rsid w:val="000009DA"/>
    <w:rsid w:val="0000329C"/>
    <w:rsid w:val="0000527A"/>
    <w:rsid w:val="00005AE5"/>
    <w:rsid w:val="00011533"/>
    <w:rsid w:val="00011912"/>
    <w:rsid w:val="000127C5"/>
    <w:rsid w:val="00014680"/>
    <w:rsid w:val="000204BD"/>
    <w:rsid w:val="00031652"/>
    <w:rsid w:val="000366C5"/>
    <w:rsid w:val="00036F87"/>
    <w:rsid w:val="00037F02"/>
    <w:rsid w:val="00045042"/>
    <w:rsid w:val="000639D8"/>
    <w:rsid w:val="00063FA5"/>
    <w:rsid w:val="0006592E"/>
    <w:rsid w:val="00072AD8"/>
    <w:rsid w:val="00076C14"/>
    <w:rsid w:val="000830CE"/>
    <w:rsid w:val="00085A62"/>
    <w:rsid w:val="0008703C"/>
    <w:rsid w:val="00087217"/>
    <w:rsid w:val="00091F79"/>
    <w:rsid w:val="000944CD"/>
    <w:rsid w:val="00096D2D"/>
    <w:rsid w:val="000971F1"/>
    <w:rsid w:val="000A03C4"/>
    <w:rsid w:val="000A2D53"/>
    <w:rsid w:val="000A4215"/>
    <w:rsid w:val="000A563C"/>
    <w:rsid w:val="000A63B2"/>
    <w:rsid w:val="000B3DEC"/>
    <w:rsid w:val="000B655F"/>
    <w:rsid w:val="000C0B70"/>
    <w:rsid w:val="000C1BE3"/>
    <w:rsid w:val="000C345D"/>
    <w:rsid w:val="000C3FB6"/>
    <w:rsid w:val="000C4231"/>
    <w:rsid w:val="000D1C5B"/>
    <w:rsid w:val="000D7CF5"/>
    <w:rsid w:val="000E1D8A"/>
    <w:rsid w:val="000E4589"/>
    <w:rsid w:val="000E5B60"/>
    <w:rsid w:val="000F570F"/>
    <w:rsid w:val="00105F0B"/>
    <w:rsid w:val="00114F31"/>
    <w:rsid w:val="001264E9"/>
    <w:rsid w:val="00131CEF"/>
    <w:rsid w:val="001329C2"/>
    <w:rsid w:val="00132C2B"/>
    <w:rsid w:val="00133C14"/>
    <w:rsid w:val="00141599"/>
    <w:rsid w:val="001430A2"/>
    <w:rsid w:val="00145450"/>
    <w:rsid w:val="00147DFC"/>
    <w:rsid w:val="00151E4B"/>
    <w:rsid w:val="00152D01"/>
    <w:rsid w:val="00155F72"/>
    <w:rsid w:val="001600EB"/>
    <w:rsid w:val="00160D3F"/>
    <w:rsid w:val="00161101"/>
    <w:rsid w:val="001616C9"/>
    <w:rsid w:val="00162A43"/>
    <w:rsid w:val="001650BE"/>
    <w:rsid w:val="00170A88"/>
    <w:rsid w:val="00173080"/>
    <w:rsid w:val="0018293B"/>
    <w:rsid w:val="00182C3E"/>
    <w:rsid w:val="00182D46"/>
    <w:rsid w:val="00184567"/>
    <w:rsid w:val="00185F4B"/>
    <w:rsid w:val="00187DBC"/>
    <w:rsid w:val="00191BA6"/>
    <w:rsid w:val="00192630"/>
    <w:rsid w:val="001950C3"/>
    <w:rsid w:val="00195C6C"/>
    <w:rsid w:val="00196E54"/>
    <w:rsid w:val="0019738F"/>
    <w:rsid w:val="001A5F95"/>
    <w:rsid w:val="001C22B4"/>
    <w:rsid w:val="001C6265"/>
    <w:rsid w:val="001C7B6A"/>
    <w:rsid w:val="001C7B6F"/>
    <w:rsid w:val="001C7D98"/>
    <w:rsid w:val="001D5426"/>
    <w:rsid w:val="001E073C"/>
    <w:rsid w:val="001E125E"/>
    <w:rsid w:val="001E1904"/>
    <w:rsid w:val="001F33FF"/>
    <w:rsid w:val="001F6725"/>
    <w:rsid w:val="00200E6B"/>
    <w:rsid w:val="002027BC"/>
    <w:rsid w:val="002112F2"/>
    <w:rsid w:val="00213F62"/>
    <w:rsid w:val="00216BB0"/>
    <w:rsid w:val="00220015"/>
    <w:rsid w:val="00220680"/>
    <w:rsid w:val="00237BA2"/>
    <w:rsid w:val="002429D2"/>
    <w:rsid w:val="0024361E"/>
    <w:rsid w:val="0024691C"/>
    <w:rsid w:val="002473A9"/>
    <w:rsid w:val="00250419"/>
    <w:rsid w:val="002511E9"/>
    <w:rsid w:val="00251270"/>
    <w:rsid w:val="00251970"/>
    <w:rsid w:val="00252413"/>
    <w:rsid w:val="0026060A"/>
    <w:rsid w:val="0026298C"/>
    <w:rsid w:val="00264031"/>
    <w:rsid w:val="002755D9"/>
    <w:rsid w:val="002767D5"/>
    <w:rsid w:val="002867DD"/>
    <w:rsid w:val="00286C91"/>
    <w:rsid w:val="002901B0"/>
    <w:rsid w:val="00292432"/>
    <w:rsid w:val="002934FF"/>
    <w:rsid w:val="00296115"/>
    <w:rsid w:val="002A0DB8"/>
    <w:rsid w:val="002B463F"/>
    <w:rsid w:val="002B495F"/>
    <w:rsid w:val="002B4DD6"/>
    <w:rsid w:val="002B7C27"/>
    <w:rsid w:val="002C4B35"/>
    <w:rsid w:val="002C61A8"/>
    <w:rsid w:val="002D03EA"/>
    <w:rsid w:val="002E6ECA"/>
    <w:rsid w:val="002F05A6"/>
    <w:rsid w:val="002F7DCF"/>
    <w:rsid w:val="00300679"/>
    <w:rsid w:val="00301FE1"/>
    <w:rsid w:val="00302AE2"/>
    <w:rsid w:val="00311394"/>
    <w:rsid w:val="0031176D"/>
    <w:rsid w:val="00324466"/>
    <w:rsid w:val="00324521"/>
    <w:rsid w:val="003330C3"/>
    <w:rsid w:val="003379D1"/>
    <w:rsid w:val="00337EAD"/>
    <w:rsid w:val="00346EFC"/>
    <w:rsid w:val="00347A3C"/>
    <w:rsid w:val="00351D7A"/>
    <w:rsid w:val="0035212E"/>
    <w:rsid w:val="0035791C"/>
    <w:rsid w:val="003614D9"/>
    <w:rsid w:val="00363FEF"/>
    <w:rsid w:val="003743A6"/>
    <w:rsid w:val="003802F4"/>
    <w:rsid w:val="00381EFE"/>
    <w:rsid w:val="00382438"/>
    <w:rsid w:val="003839C6"/>
    <w:rsid w:val="0038442D"/>
    <w:rsid w:val="003901D4"/>
    <w:rsid w:val="003947D8"/>
    <w:rsid w:val="003B397E"/>
    <w:rsid w:val="003B525C"/>
    <w:rsid w:val="003C70D6"/>
    <w:rsid w:val="003C74F0"/>
    <w:rsid w:val="003D5CC8"/>
    <w:rsid w:val="003D63C9"/>
    <w:rsid w:val="003D7E2A"/>
    <w:rsid w:val="003D7E55"/>
    <w:rsid w:val="003E16C2"/>
    <w:rsid w:val="003E390B"/>
    <w:rsid w:val="003F045A"/>
    <w:rsid w:val="003F1ABA"/>
    <w:rsid w:val="003F408A"/>
    <w:rsid w:val="003F5964"/>
    <w:rsid w:val="003F7AFC"/>
    <w:rsid w:val="00400517"/>
    <w:rsid w:val="004028A2"/>
    <w:rsid w:val="00406DED"/>
    <w:rsid w:val="00410E26"/>
    <w:rsid w:val="00411274"/>
    <w:rsid w:val="00413054"/>
    <w:rsid w:val="0041523A"/>
    <w:rsid w:val="004227D4"/>
    <w:rsid w:val="004237DD"/>
    <w:rsid w:val="00425E13"/>
    <w:rsid w:val="00426088"/>
    <w:rsid w:val="004301F4"/>
    <w:rsid w:val="00430254"/>
    <w:rsid w:val="0043116A"/>
    <w:rsid w:val="004318F5"/>
    <w:rsid w:val="00431AF7"/>
    <w:rsid w:val="004345D7"/>
    <w:rsid w:val="00434B1B"/>
    <w:rsid w:val="004421C0"/>
    <w:rsid w:val="004532A2"/>
    <w:rsid w:val="004534A6"/>
    <w:rsid w:val="00453867"/>
    <w:rsid w:val="00453C82"/>
    <w:rsid w:val="00460FCC"/>
    <w:rsid w:val="0046275E"/>
    <w:rsid w:val="00466526"/>
    <w:rsid w:val="004715C7"/>
    <w:rsid w:val="00477CDC"/>
    <w:rsid w:val="00481C6C"/>
    <w:rsid w:val="00482230"/>
    <w:rsid w:val="004857F0"/>
    <w:rsid w:val="00486A39"/>
    <w:rsid w:val="00486B55"/>
    <w:rsid w:val="00487509"/>
    <w:rsid w:val="0049161B"/>
    <w:rsid w:val="004957F1"/>
    <w:rsid w:val="004A1C2F"/>
    <w:rsid w:val="004A48B2"/>
    <w:rsid w:val="004A5CA5"/>
    <w:rsid w:val="004B0D7E"/>
    <w:rsid w:val="004B4B51"/>
    <w:rsid w:val="004B58C2"/>
    <w:rsid w:val="004B7CD1"/>
    <w:rsid w:val="004B7CDD"/>
    <w:rsid w:val="004C0275"/>
    <w:rsid w:val="004C4B91"/>
    <w:rsid w:val="004D2394"/>
    <w:rsid w:val="004D65AC"/>
    <w:rsid w:val="004D7AA9"/>
    <w:rsid w:val="004E1533"/>
    <w:rsid w:val="004E239C"/>
    <w:rsid w:val="004F2006"/>
    <w:rsid w:val="004F48E7"/>
    <w:rsid w:val="004F73A6"/>
    <w:rsid w:val="0050671F"/>
    <w:rsid w:val="005077DA"/>
    <w:rsid w:val="005210CA"/>
    <w:rsid w:val="00522CE9"/>
    <w:rsid w:val="0052463A"/>
    <w:rsid w:val="00527EBA"/>
    <w:rsid w:val="00531418"/>
    <w:rsid w:val="00533E27"/>
    <w:rsid w:val="00540AA5"/>
    <w:rsid w:val="00544511"/>
    <w:rsid w:val="005448AD"/>
    <w:rsid w:val="00544CC9"/>
    <w:rsid w:val="00546F7C"/>
    <w:rsid w:val="005520AB"/>
    <w:rsid w:val="005562C7"/>
    <w:rsid w:val="00557590"/>
    <w:rsid w:val="00561EA0"/>
    <w:rsid w:val="00562D45"/>
    <w:rsid w:val="005638FE"/>
    <w:rsid w:val="00563EB5"/>
    <w:rsid w:val="0056409A"/>
    <w:rsid w:val="005640CF"/>
    <w:rsid w:val="00572E47"/>
    <w:rsid w:val="005758D4"/>
    <w:rsid w:val="00583389"/>
    <w:rsid w:val="005857E2"/>
    <w:rsid w:val="00585B0D"/>
    <w:rsid w:val="005863F1"/>
    <w:rsid w:val="00587102"/>
    <w:rsid w:val="005872B6"/>
    <w:rsid w:val="005904D6"/>
    <w:rsid w:val="00595340"/>
    <w:rsid w:val="0059601F"/>
    <w:rsid w:val="005A48F1"/>
    <w:rsid w:val="005A6FC6"/>
    <w:rsid w:val="005B080A"/>
    <w:rsid w:val="005B1BE2"/>
    <w:rsid w:val="005B1CCC"/>
    <w:rsid w:val="005B4613"/>
    <w:rsid w:val="005B46F3"/>
    <w:rsid w:val="005B54C9"/>
    <w:rsid w:val="005B5793"/>
    <w:rsid w:val="005B5BDA"/>
    <w:rsid w:val="005C1D35"/>
    <w:rsid w:val="005C6ACE"/>
    <w:rsid w:val="005D0472"/>
    <w:rsid w:val="005D0AA8"/>
    <w:rsid w:val="005D0F31"/>
    <w:rsid w:val="005D7E66"/>
    <w:rsid w:val="005E59FD"/>
    <w:rsid w:val="005E67E9"/>
    <w:rsid w:val="005F4F0F"/>
    <w:rsid w:val="006024EE"/>
    <w:rsid w:val="00604D8F"/>
    <w:rsid w:val="00606ABE"/>
    <w:rsid w:val="00613274"/>
    <w:rsid w:val="006151A3"/>
    <w:rsid w:val="006160E5"/>
    <w:rsid w:val="00624990"/>
    <w:rsid w:val="0063093D"/>
    <w:rsid w:val="00634D32"/>
    <w:rsid w:val="0063500D"/>
    <w:rsid w:val="006353B0"/>
    <w:rsid w:val="00635EFE"/>
    <w:rsid w:val="00641C84"/>
    <w:rsid w:val="00650204"/>
    <w:rsid w:val="006503BD"/>
    <w:rsid w:val="00667A2C"/>
    <w:rsid w:val="00685F7E"/>
    <w:rsid w:val="006878B7"/>
    <w:rsid w:val="00693FAD"/>
    <w:rsid w:val="006A11F8"/>
    <w:rsid w:val="006A22D9"/>
    <w:rsid w:val="006A5D08"/>
    <w:rsid w:val="006A6851"/>
    <w:rsid w:val="006A7AD0"/>
    <w:rsid w:val="006B58B6"/>
    <w:rsid w:val="006B6001"/>
    <w:rsid w:val="006B7E5A"/>
    <w:rsid w:val="006C0B3D"/>
    <w:rsid w:val="006C34A3"/>
    <w:rsid w:val="006C3E7A"/>
    <w:rsid w:val="006C62C3"/>
    <w:rsid w:val="006D0A3E"/>
    <w:rsid w:val="006D1FE6"/>
    <w:rsid w:val="006D7335"/>
    <w:rsid w:val="006E0391"/>
    <w:rsid w:val="006E1A41"/>
    <w:rsid w:val="006E5F1F"/>
    <w:rsid w:val="006E6262"/>
    <w:rsid w:val="006E7975"/>
    <w:rsid w:val="006E7F4E"/>
    <w:rsid w:val="007018DE"/>
    <w:rsid w:val="00701A24"/>
    <w:rsid w:val="00701F8E"/>
    <w:rsid w:val="007065B5"/>
    <w:rsid w:val="00707924"/>
    <w:rsid w:val="00710903"/>
    <w:rsid w:val="0071096D"/>
    <w:rsid w:val="00711F37"/>
    <w:rsid w:val="00714653"/>
    <w:rsid w:val="00720DEA"/>
    <w:rsid w:val="00724071"/>
    <w:rsid w:val="00726C73"/>
    <w:rsid w:val="00732BDD"/>
    <w:rsid w:val="007438BB"/>
    <w:rsid w:val="00751977"/>
    <w:rsid w:val="00752BA1"/>
    <w:rsid w:val="00752EC2"/>
    <w:rsid w:val="00755C04"/>
    <w:rsid w:val="00756F89"/>
    <w:rsid w:val="0075729F"/>
    <w:rsid w:val="007604C2"/>
    <w:rsid w:val="007635AF"/>
    <w:rsid w:val="007653A8"/>
    <w:rsid w:val="00766873"/>
    <w:rsid w:val="007718FD"/>
    <w:rsid w:val="0077446B"/>
    <w:rsid w:val="00782173"/>
    <w:rsid w:val="00782BFB"/>
    <w:rsid w:val="00786F08"/>
    <w:rsid w:val="00795147"/>
    <w:rsid w:val="007965AA"/>
    <w:rsid w:val="007B245F"/>
    <w:rsid w:val="007B4EFA"/>
    <w:rsid w:val="007B60F9"/>
    <w:rsid w:val="007B6DAC"/>
    <w:rsid w:val="007C0EF5"/>
    <w:rsid w:val="007C6153"/>
    <w:rsid w:val="007D3310"/>
    <w:rsid w:val="007D7B80"/>
    <w:rsid w:val="007F1596"/>
    <w:rsid w:val="007F5A0D"/>
    <w:rsid w:val="007F7F32"/>
    <w:rsid w:val="0080554B"/>
    <w:rsid w:val="00805CFD"/>
    <w:rsid w:val="00822572"/>
    <w:rsid w:val="00823638"/>
    <w:rsid w:val="00823918"/>
    <w:rsid w:val="008264B9"/>
    <w:rsid w:val="00827AB1"/>
    <w:rsid w:val="00830D37"/>
    <w:rsid w:val="00835F42"/>
    <w:rsid w:val="0083664E"/>
    <w:rsid w:val="00836DCD"/>
    <w:rsid w:val="00837E2C"/>
    <w:rsid w:val="00845D56"/>
    <w:rsid w:val="00846B54"/>
    <w:rsid w:val="00851794"/>
    <w:rsid w:val="00852C9D"/>
    <w:rsid w:val="008573C7"/>
    <w:rsid w:val="008627FF"/>
    <w:rsid w:val="00865674"/>
    <w:rsid w:val="00866716"/>
    <w:rsid w:val="00866E0F"/>
    <w:rsid w:val="00871732"/>
    <w:rsid w:val="0088334F"/>
    <w:rsid w:val="00887A3E"/>
    <w:rsid w:val="00890831"/>
    <w:rsid w:val="00892AC7"/>
    <w:rsid w:val="00892C5F"/>
    <w:rsid w:val="00895693"/>
    <w:rsid w:val="008956F0"/>
    <w:rsid w:val="008B431C"/>
    <w:rsid w:val="008B7FD2"/>
    <w:rsid w:val="008C1347"/>
    <w:rsid w:val="008C217E"/>
    <w:rsid w:val="008C3A39"/>
    <w:rsid w:val="008C4AE1"/>
    <w:rsid w:val="008C73E3"/>
    <w:rsid w:val="008D46E9"/>
    <w:rsid w:val="008D4CAB"/>
    <w:rsid w:val="008D7CF8"/>
    <w:rsid w:val="008E47C0"/>
    <w:rsid w:val="008F2175"/>
    <w:rsid w:val="008F35B4"/>
    <w:rsid w:val="008F54DE"/>
    <w:rsid w:val="009101E2"/>
    <w:rsid w:val="00911939"/>
    <w:rsid w:val="00915CD6"/>
    <w:rsid w:val="00926518"/>
    <w:rsid w:val="0093481B"/>
    <w:rsid w:val="00935918"/>
    <w:rsid w:val="00943ED1"/>
    <w:rsid w:val="00944488"/>
    <w:rsid w:val="0096137D"/>
    <w:rsid w:val="00963184"/>
    <w:rsid w:val="00963C62"/>
    <w:rsid w:val="00964D2E"/>
    <w:rsid w:val="00964F54"/>
    <w:rsid w:val="009664BD"/>
    <w:rsid w:val="009669FE"/>
    <w:rsid w:val="00972C41"/>
    <w:rsid w:val="009740F4"/>
    <w:rsid w:val="00975D2B"/>
    <w:rsid w:val="0098295D"/>
    <w:rsid w:val="00982A61"/>
    <w:rsid w:val="0098418C"/>
    <w:rsid w:val="00991B7F"/>
    <w:rsid w:val="00991E94"/>
    <w:rsid w:val="009947EE"/>
    <w:rsid w:val="009A072E"/>
    <w:rsid w:val="009A2B3D"/>
    <w:rsid w:val="009B27F5"/>
    <w:rsid w:val="009C4E17"/>
    <w:rsid w:val="009C62C5"/>
    <w:rsid w:val="009D1ADD"/>
    <w:rsid w:val="009E42AF"/>
    <w:rsid w:val="009F0F44"/>
    <w:rsid w:val="009F2938"/>
    <w:rsid w:val="009F4B34"/>
    <w:rsid w:val="009F5C13"/>
    <w:rsid w:val="009F5C33"/>
    <w:rsid w:val="00A02D1A"/>
    <w:rsid w:val="00A05430"/>
    <w:rsid w:val="00A05DAF"/>
    <w:rsid w:val="00A11E3B"/>
    <w:rsid w:val="00A126C9"/>
    <w:rsid w:val="00A15B3C"/>
    <w:rsid w:val="00A214FD"/>
    <w:rsid w:val="00A30EE2"/>
    <w:rsid w:val="00A33160"/>
    <w:rsid w:val="00A341B1"/>
    <w:rsid w:val="00A40C09"/>
    <w:rsid w:val="00A42970"/>
    <w:rsid w:val="00A474FF"/>
    <w:rsid w:val="00A47C9E"/>
    <w:rsid w:val="00A517A7"/>
    <w:rsid w:val="00A51A97"/>
    <w:rsid w:val="00A52F0F"/>
    <w:rsid w:val="00A5356C"/>
    <w:rsid w:val="00A54125"/>
    <w:rsid w:val="00A55EE6"/>
    <w:rsid w:val="00A56C1C"/>
    <w:rsid w:val="00A570D0"/>
    <w:rsid w:val="00A6133C"/>
    <w:rsid w:val="00A7122B"/>
    <w:rsid w:val="00A75534"/>
    <w:rsid w:val="00A81A08"/>
    <w:rsid w:val="00A8476B"/>
    <w:rsid w:val="00A850D1"/>
    <w:rsid w:val="00A87EC6"/>
    <w:rsid w:val="00A9061E"/>
    <w:rsid w:val="00A930A8"/>
    <w:rsid w:val="00A93C66"/>
    <w:rsid w:val="00A979B1"/>
    <w:rsid w:val="00AB50C2"/>
    <w:rsid w:val="00AB74D7"/>
    <w:rsid w:val="00AC4CB4"/>
    <w:rsid w:val="00AD0030"/>
    <w:rsid w:val="00AD0BEE"/>
    <w:rsid w:val="00AD33A4"/>
    <w:rsid w:val="00AD5566"/>
    <w:rsid w:val="00AD7643"/>
    <w:rsid w:val="00AF1177"/>
    <w:rsid w:val="00AF1A6E"/>
    <w:rsid w:val="00AF592F"/>
    <w:rsid w:val="00B07A04"/>
    <w:rsid w:val="00B107E7"/>
    <w:rsid w:val="00B11E47"/>
    <w:rsid w:val="00B1285D"/>
    <w:rsid w:val="00B17056"/>
    <w:rsid w:val="00B21E76"/>
    <w:rsid w:val="00B25C49"/>
    <w:rsid w:val="00B27C45"/>
    <w:rsid w:val="00B34CB6"/>
    <w:rsid w:val="00B353D2"/>
    <w:rsid w:val="00B40294"/>
    <w:rsid w:val="00B43D4C"/>
    <w:rsid w:val="00B46A37"/>
    <w:rsid w:val="00B46ABC"/>
    <w:rsid w:val="00B53848"/>
    <w:rsid w:val="00B5632F"/>
    <w:rsid w:val="00B64C43"/>
    <w:rsid w:val="00B6782C"/>
    <w:rsid w:val="00B731F2"/>
    <w:rsid w:val="00B80995"/>
    <w:rsid w:val="00B817B7"/>
    <w:rsid w:val="00B87D89"/>
    <w:rsid w:val="00B92EF3"/>
    <w:rsid w:val="00B9526E"/>
    <w:rsid w:val="00B95792"/>
    <w:rsid w:val="00B9792C"/>
    <w:rsid w:val="00BA3546"/>
    <w:rsid w:val="00BA3A09"/>
    <w:rsid w:val="00BA3BFF"/>
    <w:rsid w:val="00BB01AE"/>
    <w:rsid w:val="00BB0386"/>
    <w:rsid w:val="00BC0DB4"/>
    <w:rsid w:val="00BC1230"/>
    <w:rsid w:val="00BC16A6"/>
    <w:rsid w:val="00BC2B6F"/>
    <w:rsid w:val="00BC781F"/>
    <w:rsid w:val="00BD7400"/>
    <w:rsid w:val="00BE011C"/>
    <w:rsid w:val="00BE4C6E"/>
    <w:rsid w:val="00BF0D7F"/>
    <w:rsid w:val="00BF356A"/>
    <w:rsid w:val="00BF5984"/>
    <w:rsid w:val="00C00B5C"/>
    <w:rsid w:val="00C01259"/>
    <w:rsid w:val="00C03A56"/>
    <w:rsid w:val="00C1007C"/>
    <w:rsid w:val="00C11F5D"/>
    <w:rsid w:val="00C15E07"/>
    <w:rsid w:val="00C21F91"/>
    <w:rsid w:val="00C24B96"/>
    <w:rsid w:val="00C254DF"/>
    <w:rsid w:val="00C25AFB"/>
    <w:rsid w:val="00C25EBB"/>
    <w:rsid w:val="00C30FFC"/>
    <w:rsid w:val="00C31D5A"/>
    <w:rsid w:val="00C328D2"/>
    <w:rsid w:val="00C36EE2"/>
    <w:rsid w:val="00C373CF"/>
    <w:rsid w:val="00C45B13"/>
    <w:rsid w:val="00C46EA6"/>
    <w:rsid w:val="00C4734F"/>
    <w:rsid w:val="00C47735"/>
    <w:rsid w:val="00C558D6"/>
    <w:rsid w:val="00C579DD"/>
    <w:rsid w:val="00C63507"/>
    <w:rsid w:val="00C67D3B"/>
    <w:rsid w:val="00C7091D"/>
    <w:rsid w:val="00C70F73"/>
    <w:rsid w:val="00C72A2D"/>
    <w:rsid w:val="00C74308"/>
    <w:rsid w:val="00C76D05"/>
    <w:rsid w:val="00C8338D"/>
    <w:rsid w:val="00C87573"/>
    <w:rsid w:val="00C87BC4"/>
    <w:rsid w:val="00C948DF"/>
    <w:rsid w:val="00C952DF"/>
    <w:rsid w:val="00C95E81"/>
    <w:rsid w:val="00CA04D7"/>
    <w:rsid w:val="00CA353E"/>
    <w:rsid w:val="00CA73A2"/>
    <w:rsid w:val="00CB11CC"/>
    <w:rsid w:val="00CC315B"/>
    <w:rsid w:val="00CC4F88"/>
    <w:rsid w:val="00CC6E89"/>
    <w:rsid w:val="00CC7B98"/>
    <w:rsid w:val="00CD126B"/>
    <w:rsid w:val="00CD3FA4"/>
    <w:rsid w:val="00CD6CAE"/>
    <w:rsid w:val="00CE2341"/>
    <w:rsid w:val="00CF1CE8"/>
    <w:rsid w:val="00D06E5B"/>
    <w:rsid w:val="00D075FA"/>
    <w:rsid w:val="00D1117A"/>
    <w:rsid w:val="00D1196C"/>
    <w:rsid w:val="00D143F1"/>
    <w:rsid w:val="00D15EDA"/>
    <w:rsid w:val="00D16169"/>
    <w:rsid w:val="00D22A3E"/>
    <w:rsid w:val="00D232F4"/>
    <w:rsid w:val="00D3282F"/>
    <w:rsid w:val="00D3294C"/>
    <w:rsid w:val="00D34DED"/>
    <w:rsid w:val="00D44ED6"/>
    <w:rsid w:val="00D50F09"/>
    <w:rsid w:val="00D522B5"/>
    <w:rsid w:val="00D52ACE"/>
    <w:rsid w:val="00D821A3"/>
    <w:rsid w:val="00D823C7"/>
    <w:rsid w:val="00D936ED"/>
    <w:rsid w:val="00D962E7"/>
    <w:rsid w:val="00D96767"/>
    <w:rsid w:val="00DA1340"/>
    <w:rsid w:val="00DA1B86"/>
    <w:rsid w:val="00DA55D4"/>
    <w:rsid w:val="00DA6D9D"/>
    <w:rsid w:val="00DA792A"/>
    <w:rsid w:val="00DB0BCA"/>
    <w:rsid w:val="00DB7220"/>
    <w:rsid w:val="00DC1EFA"/>
    <w:rsid w:val="00DC3362"/>
    <w:rsid w:val="00DC386A"/>
    <w:rsid w:val="00DC7FA7"/>
    <w:rsid w:val="00DD2CD0"/>
    <w:rsid w:val="00DD4A12"/>
    <w:rsid w:val="00DE019E"/>
    <w:rsid w:val="00DE10E8"/>
    <w:rsid w:val="00DE4CBB"/>
    <w:rsid w:val="00DE5D18"/>
    <w:rsid w:val="00DE674A"/>
    <w:rsid w:val="00DF4BDE"/>
    <w:rsid w:val="00E029A8"/>
    <w:rsid w:val="00E03FB7"/>
    <w:rsid w:val="00E04148"/>
    <w:rsid w:val="00E0523C"/>
    <w:rsid w:val="00E07A0A"/>
    <w:rsid w:val="00E14707"/>
    <w:rsid w:val="00E2078E"/>
    <w:rsid w:val="00E22191"/>
    <w:rsid w:val="00E237E5"/>
    <w:rsid w:val="00E30099"/>
    <w:rsid w:val="00E50062"/>
    <w:rsid w:val="00E57E4B"/>
    <w:rsid w:val="00E64393"/>
    <w:rsid w:val="00E6760D"/>
    <w:rsid w:val="00E67790"/>
    <w:rsid w:val="00E71422"/>
    <w:rsid w:val="00E82DC9"/>
    <w:rsid w:val="00E82FC5"/>
    <w:rsid w:val="00E84241"/>
    <w:rsid w:val="00E84D41"/>
    <w:rsid w:val="00E86916"/>
    <w:rsid w:val="00E8770A"/>
    <w:rsid w:val="00E87E5A"/>
    <w:rsid w:val="00E922A2"/>
    <w:rsid w:val="00E92DD5"/>
    <w:rsid w:val="00E93F16"/>
    <w:rsid w:val="00EA200B"/>
    <w:rsid w:val="00EA6A3A"/>
    <w:rsid w:val="00EB2BB7"/>
    <w:rsid w:val="00EB70C8"/>
    <w:rsid w:val="00EB78EA"/>
    <w:rsid w:val="00ED1635"/>
    <w:rsid w:val="00EE359C"/>
    <w:rsid w:val="00EF1442"/>
    <w:rsid w:val="00EF1AD1"/>
    <w:rsid w:val="00EF2137"/>
    <w:rsid w:val="00EF31AA"/>
    <w:rsid w:val="00EF501C"/>
    <w:rsid w:val="00EF66DA"/>
    <w:rsid w:val="00EF70E3"/>
    <w:rsid w:val="00F00BE1"/>
    <w:rsid w:val="00F028C7"/>
    <w:rsid w:val="00F06070"/>
    <w:rsid w:val="00F1011F"/>
    <w:rsid w:val="00F23340"/>
    <w:rsid w:val="00F248D2"/>
    <w:rsid w:val="00F41669"/>
    <w:rsid w:val="00F500D1"/>
    <w:rsid w:val="00F542D0"/>
    <w:rsid w:val="00F57646"/>
    <w:rsid w:val="00F6027D"/>
    <w:rsid w:val="00F6504D"/>
    <w:rsid w:val="00F7092D"/>
    <w:rsid w:val="00F75C0E"/>
    <w:rsid w:val="00F77076"/>
    <w:rsid w:val="00F8341F"/>
    <w:rsid w:val="00F854FF"/>
    <w:rsid w:val="00F8785C"/>
    <w:rsid w:val="00F94BB6"/>
    <w:rsid w:val="00F966FA"/>
    <w:rsid w:val="00FA4572"/>
    <w:rsid w:val="00FA45EA"/>
    <w:rsid w:val="00FA5306"/>
    <w:rsid w:val="00FA7A20"/>
    <w:rsid w:val="00FB152C"/>
    <w:rsid w:val="00FB18CB"/>
    <w:rsid w:val="00FB59B5"/>
    <w:rsid w:val="00FC2427"/>
    <w:rsid w:val="00FC4C54"/>
    <w:rsid w:val="00FD3109"/>
    <w:rsid w:val="00FE320E"/>
    <w:rsid w:val="00FF2BF8"/>
    <w:rsid w:val="00FF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54"/>
  </w:style>
  <w:style w:type="paragraph" w:styleId="1">
    <w:name w:val="heading 1"/>
    <w:basedOn w:val="a"/>
    <w:next w:val="a"/>
    <w:link w:val="10"/>
    <w:uiPriority w:val="9"/>
    <w:qFormat/>
    <w:rsid w:val="00756F89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0A88"/>
    <w:pPr>
      <w:keepNext/>
      <w:spacing w:after="0" w:line="360" w:lineRule="auto"/>
      <w:ind w:firstLine="709"/>
      <w:jc w:val="right"/>
      <w:outlineLvl w:val="1"/>
    </w:pPr>
    <w:rPr>
      <w:rFonts w:ascii="Times New Roman" w:hAnsi="Times New Roman"/>
      <w:b/>
      <w:i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D1FE6"/>
    <w:pPr>
      <w:keepNext/>
      <w:spacing w:after="0" w:line="360" w:lineRule="auto"/>
      <w:jc w:val="right"/>
      <w:outlineLvl w:val="2"/>
    </w:pPr>
    <w:rPr>
      <w:rFonts w:ascii="Times New Roman" w:hAnsi="Times New Roman"/>
      <w:b/>
      <w:i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570D0"/>
    <w:pPr>
      <w:keepNext/>
      <w:spacing w:after="0" w:line="360" w:lineRule="auto"/>
      <w:ind w:firstLine="709"/>
      <w:jc w:val="right"/>
      <w:outlineLvl w:val="3"/>
    </w:pPr>
    <w:rPr>
      <w:rFonts w:ascii="Times New Roman" w:hAnsi="Times New Roman"/>
      <w:b/>
      <w:i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9740F4"/>
    <w:pPr>
      <w:keepNext/>
      <w:spacing w:after="0" w:line="360" w:lineRule="auto"/>
      <w:ind w:firstLine="709"/>
      <w:jc w:val="right"/>
      <w:outlineLvl w:val="4"/>
    </w:pPr>
    <w:rPr>
      <w:rFonts w:ascii="Times New Roman" w:hAnsi="Times New Roman"/>
      <w:b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,Знак Знак Знак Знак Знак Знак,Знак Знак Знак Знак Знак Знак Знак,Знак Знак Знак Знак Знак Знак Знак Знак,ВерхКолонтитул,Знак1"/>
    <w:basedOn w:val="a"/>
    <w:link w:val="a4"/>
    <w:unhideWhenUsed/>
    <w:rsid w:val="0024361E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4">
    <w:name w:val="Верхний колонтитул Знак"/>
    <w:aliases w:val=" Знак Знак,Знак Знак,Знак Знак Знак Знак Знак Знак Знак1,Знак Знак Знак Знак Знак Знак Знак Знак1,Знак Знак Знак Знак Знак Знак Знак Знак Знак,ВерхКолонтитул Знак,Знак1 Знак"/>
    <w:basedOn w:val="a0"/>
    <w:link w:val="a3"/>
    <w:rsid w:val="0024361E"/>
  </w:style>
  <w:style w:type="paragraph" w:styleId="a5">
    <w:name w:val="footer"/>
    <w:basedOn w:val="a"/>
    <w:link w:val="a6"/>
    <w:uiPriority w:val="99"/>
    <w:unhideWhenUsed/>
    <w:rsid w:val="0024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61E"/>
    <w:rPr>
      <w:rFonts w:eastAsia="Times New Roman" w:cs="Times New Roman"/>
    </w:rPr>
  </w:style>
  <w:style w:type="paragraph" w:customStyle="1" w:styleId="31">
    <w:name w:val="Заголовок 31"/>
    <w:basedOn w:val="a"/>
    <w:qFormat/>
    <w:rsid w:val="00AD0030"/>
    <w:pPr>
      <w:widowControl w:val="0"/>
      <w:spacing w:after="0" w:line="240" w:lineRule="auto"/>
      <w:ind w:left="109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a7">
    <w:name w:val="No Spacing"/>
    <w:aliases w:val="Текст письма"/>
    <w:basedOn w:val="a"/>
    <w:link w:val="a8"/>
    <w:uiPriority w:val="1"/>
    <w:qFormat/>
    <w:rsid w:val="00AD0030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a8">
    <w:name w:val="Без интервала Знак"/>
    <w:aliases w:val="Текст письма Знак"/>
    <w:link w:val="a7"/>
    <w:uiPriority w:val="1"/>
    <w:locked/>
    <w:rsid w:val="00AD0030"/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2D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3E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F31AA"/>
    <w:pPr>
      <w:ind w:left="720"/>
      <w:contextualSpacing/>
    </w:pPr>
  </w:style>
  <w:style w:type="paragraph" w:customStyle="1" w:styleId="listparagraph">
    <w:name w:val="listparagraph"/>
    <w:basedOn w:val="a"/>
    <w:rsid w:val="003B525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720DE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c">
    <w:name w:val="Normal (Web)"/>
    <w:basedOn w:val="a"/>
    <w:uiPriority w:val="99"/>
    <w:semiHidden/>
    <w:unhideWhenUsed/>
    <w:rsid w:val="001C7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95E81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7B60F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7B60F9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7B60F9"/>
    <w:pPr>
      <w:spacing w:after="0" w:line="360" w:lineRule="auto"/>
      <w:ind w:firstLine="709"/>
      <w:jc w:val="both"/>
    </w:pPr>
    <w:rPr>
      <w:rFonts w:ascii="Times New Roman" w:hAnsi="Times New Roman"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60F9"/>
    <w:rPr>
      <w:rFonts w:ascii="Times New Roman" w:eastAsia="Times New Roman" w:hAnsi="Times New Roman" w:cs="Times New Roman"/>
      <w:sz w:val="32"/>
      <w:szCs w:val="32"/>
    </w:rPr>
  </w:style>
  <w:style w:type="paragraph" w:styleId="32">
    <w:name w:val="Body Text Indent 3"/>
    <w:basedOn w:val="a"/>
    <w:link w:val="33"/>
    <w:uiPriority w:val="99"/>
    <w:unhideWhenUsed/>
    <w:rsid w:val="004F73A6"/>
    <w:pPr>
      <w:spacing w:line="360" w:lineRule="auto"/>
      <w:ind w:firstLine="709"/>
      <w:jc w:val="both"/>
    </w:pPr>
    <w:rPr>
      <w:rFonts w:ascii="Times New Roman" w:hAnsi="Times New Roman"/>
      <w:bCs/>
      <w:color w:val="000000"/>
      <w:sz w:val="32"/>
      <w:szCs w:val="32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F73A6"/>
    <w:rPr>
      <w:rFonts w:ascii="Times New Roman" w:eastAsia="Times New Roman" w:hAnsi="Times New Roman" w:cs="Times New Roman"/>
      <w:bCs/>
      <w:color w:val="00000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56F8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0A88"/>
    <w:rPr>
      <w:rFonts w:ascii="Times New Roman" w:eastAsia="Times New Roman" w:hAnsi="Times New Roman" w:cs="Times New Roman"/>
      <w:b/>
      <w:i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D1FE6"/>
    <w:rPr>
      <w:rFonts w:ascii="Times New Roman" w:eastAsia="Times New Roman" w:hAnsi="Times New Roman" w:cs="Times New Roman"/>
      <w:b/>
      <w:i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A570D0"/>
    <w:rPr>
      <w:rFonts w:ascii="Times New Roman" w:eastAsia="Times New Roman" w:hAnsi="Times New Roman" w:cs="Times New Roman"/>
      <w:b/>
      <w:i/>
      <w:sz w:val="32"/>
      <w:szCs w:val="32"/>
    </w:rPr>
  </w:style>
  <w:style w:type="paragraph" w:customStyle="1" w:styleId="ConsPlusTitle">
    <w:name w:val="ConsPlusTitle"/>
    <w:rsid w:val="00300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300679"/>
    <w:pPr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character" w:customStyle="1" w:styleId="af1">
    <w:name w:val="Основной текст Знак"/>
    <w:basedOn w:val="a0"/>
    <w:link w:val="af0"/>
    <w:uiPriority w:val="99"/>
    <w:rsid w:val="00300679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af2">
    <w:name w:val="Письма"/>
    <w:basedOn w:val="a"/>
    <w:qFormat/>
    <w:rsid w:val="003F1ABA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740F4"/>
    <w:rPr>
      <w:rFonts w:ascii="Times New Roman" w:eastAsia="Times New Roman" w:hAnsi="Times New Roman" w:cs="Times New Roman"/>
      <w:b/>
      <w:i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F89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0A88"/>
    <w:pPr>
      <w:keepNext/>
      <w:spacing w:after="0" w:line="360" w:lineRule="auto"/>
      <w:ind w:firstLine="709"/>
      <w:jc w:val="right"/>
      <w:outlineLvl w:val="1"/>
    </w:pPr>
    <w:rPr>
      <w:rFonts w:ascii="Times New Roman" w:hAnsi="Times New Roman"/>
      <w:b/>
      <w:i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D1FE6"/>
    <w:pPr>
      <w:keepNext/>
      <w:spacing w:after="0" w:line="360" w:lineRule="auto"/>
      <w:jc w:val="right"/>
      <w:outlineLvl w:val="2"/>
    </w:pPr>
    <w:rPr>
      <w:rFonts w:ascii="Times New Roman" w:hAnsi="Times New Roman"/>
      <w:b/>
      <w:i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570D0"/>
    <w:pPr>
      <w:keepNext/>
      <w:spacing w:after="0" w:line="360" w:lineRule="auto"/>
      <w:ind w:firstLine="709"/>
      <w:jc w:val="right"/>
      <w:outlineLvl w:val="3"/>
    </w:pPr>
    <w:rPr>
      <w:rFonts w:ascii="Times New Roman" w:hAnsi="Times New Roman"/>
      <w:b/>
      <w:i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9740F4"/>
    <w:pPr>
      <w:keepNext/>
      <w:spacing w:after="0" w:line="360" w:lineRule="auto"/>
      <w:ind w:firstLine="709"/>
      <w:jc w:val="right"/>
      <w:outlineLvl w:val="4"/>
    </w:pPr>
    <w:rPr>
      <w:rFonts w:ascii="Times New Roman" w:hAnsi="Times New Roman"/>
      <w:b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,Знак Знак Знак Знак Знак Знак,Знак Знак Знак Знак Знак Знак Знак,Знак Знак Знак Знак Знак Знак Знак Знак,ВерхКолонтитул,Знак1"/>
    <w:basedOn w:val="a"/>
    <w:link w:val="a4"/>
    <w:unhideWhenUsed/>
    <w:rsid w:val="0024361E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4">
    <w:name w:val="Верхний колонтитул Знак"/>
    <w:aliases w:val=" Знак Знак,Знак Знак,Знак Знак Знак Знак Знак Знак Знак1,Знак Знак Знак Знак Знак Знак Знак Знак1,Знак Знак Знак Знак Знак Знак Знак Знак Знак,ВерхКолонтитул Знак,Знак1 Знак"/>
    <w:basedOn w:val="a0"/>
    <w:link w:val="a3"/>
    <w:rsid w:val="0024361E"/>
  </w:style>
  <w:style w:type="paragraph" w:styleId="a5">
    <w:name w:val="footer"/>
    <w:basedOn w:val="a"/>
    <w:link w:val="a6"/>
    <w:uiPriority w:val="99"/>
    <w:unhideWhenUsed/>
    <w:rsid w:val="0024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61E"/>
    <w:rPr>
      <w:rFonts w:eastAsia="Times New Roman" w:cs="Times New Roman"/>
    </w:rPr>
  </w:style>
  <w:style w:type="paragraph" w:customStyle="1" w:styleId="31">
    <w:name w:val="Заголовок 31"/>
    <w:basedOn w:val="a"/>
    <w:qFormat/>
    <w:rsid w:val="00AD0030"/>
    <w:pPr>
      <w:widowControl w:val="0"/>
      <w:spacing w:after="0" w:line="240" w:lineRule="auto"/>
      <w:ind w:left="109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a7">
    <w:name w:val="No Spacing"/>
    <w:aliases w:val="Текст письма"/>
    <w:basedOn w:val="a"/>
    <w:link w:val="a8"/>
    <w:uiPriority w:val="1"/>
    <w:qFormat/>
    <w:rsid w:val="00AD0030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a8">
    <w:name w:val="Без интервала Знак"/>
    <w:aliases w:val="Текст письма Знак"/>
    <w:link w:val="a7"/>
    <w:uiPriority w:val="1"/>
    <w:locked/>
    <w:rsid w:val="00AD0030"/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2D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3E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F31AA"/>
    <w:pPr>
      <w:ind w:left="720"/>
      <w:contextualSpacing/>
    </w:pPr>
  </w:style>
  <w:style w:type="paragraph" w:customStyle="1" w:styleId="listparagraph">
    <w:name w:val="listparagraph"/>
    <w:basedOn w:val="a"/>
    <w:rsid w:val="003B525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720DE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c">
    <w:name w:val="Normal (Web)"/>
    <w:basedOn w:val="a"/>
    <w:uiPriority w:val="99"/>
    <w:semiHidden/>
    <w:unhideWhenUsed/>
    <w:rsid w:val="001C7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95E81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7B60F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7B60F9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7B60F9"/>
    <w:pPr>
      <w:spacing w:after="0" w:line="360" w:lineRule="auto"/>
      <w:ind w:firstLine="709"/>
      <w:jc w:val="both"/>
    </w:pPr>
    <w:rPr>
      <w:rFonts w:ascii="Times New Roman" w:hAnsi="Times New Roman"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60F9"/>
    <w:rPr>
      <w:rFonts w:ascii="Times New Roman" w:eastAsia="Times New Roman" w:hAnsi="Times New Roman" w:cs="Times New Roman"/>
      <w:sz w:val="32"/>
      <w:szCs w:val="32"/>
    </w:rPr>
  </w:style>
  <w:style w:type="paragraph" w:styleId="32">
    <w:name w:val="Body Text Indent 3"/>
    <w:basedOn w:val="a"/>
    <w:link w:val="33"/>
    <w:uiPriority w:val="99"/>
    <w:unhideWhenUsed/>
    <w:rsid w:val="004F73A6"/>
    <w:pPr>
      <w:spacing w:line="360" w:lineRule="auto"/>
      <w:ind w:firstLine="709"/>
      <w:jc w:val="both"/>
    </w:pPr>
    <w:rPr>
      <w:rFonts w:ascii="Times New Roman" w:hAnsi="Times New Roman"/>
      <w:bCs/>
      <w:color w:val="000000"/>
      <w:sz w:val="32"/>
      <w:szCs w:val="32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F73A6"/>
    <w:rPr>
      <w:rFonts w:ascii="Times New Roman" w:eastAsia="Times New Roman" w:hAnsi="Times New Roman" w:cs="Times New Roman"/>
      <w:bCs/>
      <w:color w:val="00000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56F8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0A88"/>
    <w:rPr>
      <w:rFonts w:ascii="Times New Roman" w:eastAsia="Times New Roman" w:hAnsi="Times New Roman" w:cs="Times New Roman"/>
      <w:b/>
      <w:i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D1FE6"/>
    <w:rPr>
      <w:rFonts w:ascii="Times New Roman" w:eastAsia="Times New Roman" w:hAnsi="Times New Roman" w:cs="Times New Roman"/>
      <w:b/>
      <w:i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A570D0"/>
    <w:rPr>
      <w:rFonts w:ascii="Times New Roman" w:eastAsia="Times New Roman" w:hAnsi="Times New Roman" w:cs="Times New Roman"/>
      <w:b/>
      <w:i/>
      <w:sz w:val="32"/>
      <w:szCs w:val="32"/>
    </w:rPr>
  </w:style>
  <w:style w:type="paragraph" w:customStyle="1" w:styleId="ConsPlusTitle">
    <w:name w:val="ConsPlusTitle"/>
    <w:rsid w:val="00300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300679"/>
    <w:pPr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character" w:customStyle="1" w:styleId="af1">
    <w:name w:val="Основной текст Знак"/>
    <w:basedOn w:val="a0"/>
    <w:link w:val="af0"/>
    <w:uiPriority w:val="99"/>
    <w:rsid w:val="00300679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af2">
    <w:name w:val="Письма"/>
    <w:basedOn w:val="a"/>
    <w:qFormat/>
    <w:rsid w:val="003F1ABA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740F4"/>
    <w:rPr>
      <w:rFonts w:ascii="Times New Roman" w:eastAsia="Times New Roman" w:hAnsi="Times New Roman" w:cs="Times New Roman"/>
      <w:b/>
      <w:i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9D74-0E50-468D-B684-0108E270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Соценко Ирина Ивановна</dc:creator>
  <cp:lastModifiedBy>SmirnovaML</cp:lastModifiedBy>
  <cp:revision>18</cp:revision>
  <cp:lastPrinted>2023-03-29T16:19:00Z</cp:lastPrinted>
  <dcterms:created xsi:type="dcterms:W3CDTF">2023-03-27T12:07:00Z</dcterms:created>
  <dcterms:modified xsi:type="dcterms:W3CDTF">2023-03-30T13:38:00Z</dcterms:modified>
</cp:coreProperties>
</file>