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2" w:rsidRDefault="009F0412" w:rsidP="009F0412">
      <w:pPr>
        <w:jc w:val="right"/>
        <w:rPr>
          <w:b/>
          <w:szCs w:val="28"/>
        </w:rPr>
      </w:pP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9345E6">
        <w:rPr>
          <w:b/>
          <w:szCs w:val="28"/>
        </w:rPr>
        <w:t>2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65285E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EB0799" w:rsidP="00256555">
      <w:pPr>
        <w:pStyle w:val="ab"/>
        <w:numPr>
          <w:ilvl w:val="0"/>
          <w:numId w:val="4"/>
        </w:numPr>
        <w:ind w:left="0" w:firstLine="360"/>
        <w:jc w:val="both"/>
        <w:rPr>
          <w:bCs/>
          <w:szCs w:val="28"/>
          <w:lang w:eastAsia="en-US"/>
        </w:rPr>
      </w:pPr>
      <w:proofErr w:type="gramStart"/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9345E6">
        <w:rPr>
          <w:szCs w:val="28"/>
        </w:rPr>
        <w:t>2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A06674">
        <w:rPr>
          <w:bCs/>
          <w:szCs w:val="28"/>
          <w:lang w:eastAsia="en-US"/>
        </w:rPr>
        <w:t>Об утверждении административного регламента по предоставлению государственной услуги «</w:t>
      </w:r>
      <w:r w:rsidR="009345E6" w:rsidRPr="009345E6">
        <w:rPr>
          <w:bCs/>
          <w:szCs w:val="28"/>
          <w:lang w:eastAsia="en-US"/>
        </w:rPr>
        <w:t>Оказание услуг по присоединению объектов дорожного сервиса к автомобильным дорогам общего пользования регионального или межмуниципального значения Саратовской области на основании заключаемых договоров о присоединении объектов дорожного сервиса к автомобильным дорогам общего пользования регионального или межмуниципального</w:t>
      </w:r>
      <w:proofErr w:type="gramEnd"/>
      <w:r w:rsidR="009345E6" w:rsidRPr="009345E6">
        <w:rPr>
          <w:bCs/>
          <w:szCs w:val="28"/>
          <w:lang w:eastAsia="en-US"/>
        </w:rPr>
        <w:t xml:space="preserve">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Pr="00A33A02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65285E" w:rsidRDefault="0065285E" w:rsidP="0065285E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B47BB5" w:rsidRDefault="0039147B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часть девятую пункта 1.7 дополнить предложением вторым следующего содержания</w:t>
      </w:r>
      <w:r w:rsidR="00BB49CA">
        <w:rPr>
          <w:bCs/>
          <w:szCs w:val="28"/>
          <w:lang w:eastAsia="en-US"/>
        </w:rPr>
        <w:t xml:space="preserve">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614A34" w:rsidRPr="006E73B3" w:rsidRDefault="00614A34" w:rsidP="00585C14">
      <w:pPr>
        <w:overflowPunct/>
        <w:ind w:firstLine="700"/>
        <w:jc w:val="both"/>
        <w:textAlignment w:val="auto"/>
        <w:rPr>
          <w:szCs w:val="28"/>
        </w:rPr>
      </w:pPr>
      <w:proofErr w:type="gramStart"/>
      <w:r w:rsidRPr="009F0412">
        <w:rPr>
          <w:bCs/>
          <w:szCs w:val="28"/>
          <w:lang w:eastAsia="en-US"/>
        </w:rPr>
        <w:lastRenderedPageBreak/>
        <w:t>в пункте 1.1</w:t>
      </w:r>
      <w:r>
        <w:rPr>
          <w:bCs/>
          <w:szCs w:val="28"/>
          <w:lang w:eastAsia="en-US"/>
        </w:rPr>
        <w:t>4</w:t>
      </w:r>
      <w:r w:rsidRPr="009F0412">
        <w:rPr>
          <w:bCs/>
          <w:szCs w:val="28"/>
          <w:lang w:eastAsia="en-US"/>
        </w:rPr>
        <w:t xml:space="preserve"> слова «а также посредством порталов государственных и </w:t>
      </w:r>
      <w:r w:rsidRPr="009F0412"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8" w:history="1">
        <w:r w:rsidRPr="006E73B3">
          <w:t>http://www.gosuslugi.ru</w:t>
        </w:r>
      </w:hyperlink>
      <w:r w:rsidRPr="009F0412">
        <w:rPr>
          <w:bCs/>
          <w:color w:val="000000" w:themeColor="text1"/>
          <w:szCs w:val="28"/>
          <w:lang w:eastAsia="en-US"/>
        </w:rPr>
        <w:t xml:space="preserve">, </w:t>
      </w:r>
      <w:hyperlink w:history="1">
        <w:r w:rsidR="006E73B3" w:rsidRPr="006E73B3">
          <w:rPr>
            <w:color w:val="000000" w:themeColor="text1"/>
            <w:lang w:eastAsia="en-US"/>
          </w:rPr>
          <w:t>http://64.gosuslugi.ru)</w:t>
        </w:r>
        <w:r w:rsidR="006E73B3" w:rsidRPr="006E73B3">
          <w:rPr>
            <w:bCs/>
            <w:color w:val="000000" w:themeColor="text1"/>
            <w:lang w:eastAsia="en-US"/>
          </w:rPr>
          <w:t xml:space="preserve"> - в случае подачи заявления в электронной форме через указанные порталы</w:t>
        </w:r>
        <w:r w:rsidR="006E73B3" w:rsidRPr="006E73B3">
          <w:rPr>
            <w:color w:val="000000" w:themeColor="text1"/>
            <w:lang w:eastAsia="en-US"/>
          </w:rPr>
          <w:t>»</w:t>
        </w:r>
      </w:hyperlink>
      <w:r w:rsidRPr="009F0412"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</w:t>
      </w:r>
      <w:r w:rsidR="006E73B3" w:rsidRPr="006E73B3">
        <w:rPr>
          <w:szCs w:val="28"/>
        </w:rPr>
        <w:t xml:space="preserve"> </w:t>
      </w:r>
      <w:r w:rsidR="006E73B3">
        <w:rPr>
          <w:szCs w:val="28"/>
        </w:rPr>
        <w:t>- в случае подачи заявления в электронной форме через указанный портал</w:t>
      </w:r>
      <w:r w:rsidRPr="009F0412">
        <w:rPr>
          <w:bCs/>
          <w:color w:val="000000" w:themeColor="text1"/>
          <w:szCs w:val="28"/>
          <w:lang w:eastAsia="en-US"/>
        </w:rPr>
        <w:t>»;</w:t>
      </w:r>
      <w:proofErr w:type="gramEnd"/>
    </w:p>
    <w:p w:rsidR="00BB49CA" w:rsidRDefault="00BB49CA" w:rsidP="00871D27">
      <w:pPr>
        <w:pStyle w:val="ab"/>
        <w:ind w:left="700"/>
        <w:jc w:val="both"/>
      </w:pPr>
      <w:r>
        <w:tab/>
        <w:t>пункт 2.6 дополнить абзацем</w:t>
      </w:r>
      <w:r w:rsidR="00E01CDB">
        <w:t xml:space="preserve"> </w:t>
      </w:r>
      <w:r w:rsidR="00871D27">
        <w:t xml:space="preserve">десятым </w:t>
      </w:r>
      <w:r w:rsidR="00E01CDB">
        <w:t>следующего содержания:</w:t>
      </w:r>
    </w:p>
    <w:p w:rsidR="0039147B" w:rsidRDefault="0039147B" w:rsidP="0039147B">
      <w:pPr>
        <w:ind w:firstLine="720"/>
        <w:jc w:val="both"/>
      </w:pPr>
      <w:r>
        <w:rPr>
          <w:szCs w:val="28"/>
        </w:rPr>
        <w:t>«</w:t>
      </w:r>
      <w:r w:rsidR="00161FE4">
        <w:rPr>
          <w:szCs w:val="28"/>
        </w:rPr>
        <w:t xml:space="preserve">- </w:t>
      </w:r>
      <w:r>
        <w:rPr>
          <w:szCs w:val="28"/>
        </w:rPr>
        <w:t>З</w:t>
      </w:r>
      <w:r w:rsidRPr="005D72E0">
        <w:rPr>
          <w:szCs w:val="28"/>
        </w:rPr>
        <w:t>аконом Саратовской области от 31 июля 2018 года №73-ЗСО «О дополнительных гарантиях права граждан на обращение»</w:t>
      </w:r>
      <w:r w:rsidRPr="00571CC4">
        <w:t xml:space="preserve"> </w:t>
      </w:r>
      <w:r>
        <w:t>(Собрание законодательства Саратовской области, 2018, № 7, ст. 2554);»;</w:t>
      </w:r>
    </w:p>
    <w:p w:rsidR="0039147B" w:rsidRDefault="0039147B" w:rsidP="0039147B">
      <w:pPr>
        <w:ind w:firstLine="720"/>
        <w:jc w:val="both"/>
      </w:pPr>
      <w:r>
        <w:t xml:space="preserve">абзац </w:t>
      </w:r>
      <w:r w:rsidR="00161FE4">
        <w:t>четырнадцатый</w:t>
      </w:r>
      <w:r>
        <w:t xml:space="preserve"> изложить в следующей редакции:</w:t>
      </w:r>
    </w:p>
    <w:p w:rsidR="0039147B" w:rsidRDefault="0039147B" w:rsidP="0039147B">
      <w:pPr>
        <w:ind w:firstLine="720"/>
        <w:jc w:val="both"/>
      </w:pPr>
      <w:proofErr w:type="gramStart"/>
      <w:r>
        <w:t>«</w:t>
      </w:r>
      <w:r w:rsidR="00161FE4">
        <w:t xml:space="preserve">- </w:t>
      </w:r>
      <w:r>
        <w:t>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39147B" w:rsidRDefault="00161FE4" w:rsidP="0039147B">
      <w:pPr>
        <w:ind w:firstLine="720"/>
        <w:jc w:val="both"/>
      </w:pPr>
      <w:r>
        <w:t>а</w:t>
      </w:r>
      <w:r w:rsidR="0039147B">
        <w:t>бзацы</w:t>
      </w:r>
      <w:r>
        <w:t xml:space="preserve"> </w:t>
      </w:r>
      <w:r w:rsidR="0039147B">
        <w:t xml:space="preserve"> </w:t>
      </w:r>
      <w:r>
        <w:t>десятый –</w:t>
      </w:r>
      <w:r w:rsidR="0039147B">
        <w:t xml:space="preserve"> </w:t>
      </w:r>
      <w:r>
        <w:t>двадцать четвертый</w:t>
      </w:r>
      <w:r w:rsidR="0039147B">
        <w:t xml:space="preserve"> считать абзацами </w:t>
      </w:r>
      <w:r>
        <w:t>одиннадцатым</w:t>
      </w:r>
      <w:r w:rsidR="0039147B">
        <w:t xml:space="preserve"> </w:t>
      </w:r>
      <w:r>
        <w:t>–</w:t>
      </w:r>
      <w:r w:rsidR="0039147B">
        <w:t xml:space="preserve"> </w:t>
      </w:r>
      <w:r>
        <w:t>двадцать пятым</w:t>
      </w:r>
      <w:r w:rsidR="0039147B">
        <w:t>;</w:t>
      </w:r>
    </w:p>
    <w:p w:rsidR="00871D27" w:rsidRDefault="00871D27" w:rsidP="00871D27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седьмой пункта 2.8 изложить в следующей редакции:</w:t>
      </w:r>
    </w:p>
    <w:p w:rsidR="00871D27" w:rsidRPr="00A27005" w:rsidRDefault="00871D27" w:rsidP="00871D27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9" w:history="1">
        <w:r w:rsidRPr="00A27005">
          <w:t>http://www.gosuslugi.ru/.»</w:t>
        </w:r>
      </w:hyperlink>
      <w:r w:rsidRPr="00A27005">
        <w:rPr>
          <w:bCs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 дополнить абзац</w:t>
      </w:r>
      <w:r w:rsidR="00161FE4">
        <w:t>ем</w:t>
      </w:r>
      <w:r>
        <w:t xml:space="preserve">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</w:t>
      </w:r>
      <w:r w:rsidR="00514BF5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r w:rsidR="0060180E">
        <w:rPr>
          <w:color w:val="000000" w:themeColor="text1"/>
          <w:szCs w:val="28"/>
        </w:rPr>
        <w:t>, указанных в пункте 4 части 1 статьи 7 Федерального закона «Об организации предоставления государственных услуг»</w:t>
      </w:r>
      <w:proofErr w:type="gramStart"/>
      <w:r w:rsidR="0060180E">
        <w:rPr>
          <w:color w:val="000000" w:themeColor="text1"/>
          <w:szCs w:val="28"/>
        </w:rPr>
        <w:t>.»</w:t>
      </w:r>
      <w:proofErr w:type="gramEnd"/>
      <w:r w:rsidR="00276DED">
        <w:rPr>
          <w:color w:val="000000" w:themeColor="text1"/>
          <w:szCs w:val="28"/>
        </w:rPr>
        <w:t>;</w:t>
      </w:r>
    </w:p>
    <w:p w:rsidR="006E73B3" w:rsidRPr="006E73B3" w:rsidRDefault="006E73B3" w:rsidP="006E73B3">
      <w:pPr>
        <w:ind w:firstLine="700"/>
        <w:jc w:val="both"/>
        <w:rPr>
          <w:bCs/>
          <w:szCs w:val="28"/>
          <w:lang w:eastAsia="en-US"/>
        </w:rPr>
      </w:pPr>
      <w:bookmarkStart w:id="0" w:name="dst100012"/>
      <w:bookmarkEnd w:id="0"/>
      <w:r>
        <w:rPr>
          <w:color w:val="000000" w:themeColor="text1"/>
          <w:szCs w:val="28"/>
        </w:rPr>
        <w:t>в пункте 3.2.4. слова «</w:t>
      </w:r>
      <w:r>
        <w:rPr>
          <w:szCs w:val="28"/>
        </w:rPr>
        <w:t xml:space="preserve">через региональный http://64.gosuslugi.ru/ или федеральный http://www.gosuslugi.ru/ портал государственных и муниципальных услуг» заменить словами «через </w:t>
      </w:r>
      <w:r w:rsidRPr="00327956">
        <w:rPr>
          <w:bCs/>
          <w:szCs w:val="28"/>
          <w:lang w:eastAsia="en-US"/>
        </w:rPr>
        <w:t>федеральн</w:t>
      </w:r>
      <w:r>
        <w:rPr>
          <w:bCs/>
          <w:szCs w:val="28"/>
          <w:lang w:eastAsia="en-US"/>
        </w:rPr>
        <w:t>ую</w:t>
      </w:r>
      <w:r w:rsidRPr="00327956">
        <w:rPr>
          <w:bCs/>
          <w:szCs w:val="28"/>
          <w:lang w:eastAsia="en-US"/>
        </w:rPr>
        <w:t xml:space="preserve"> государственн</w:t>
      </w:r>
      <w:r>
        <w:rPr>
          <w:bCs/>
          <w:szCs w:val="28"/>
          <w:lang w:eastAsia="en-US"/>
        </w:rPr>
        <w:t>ую</w:t>
      </w:r>
      <w:r w:rsidRPr="00327956">
        <w:rPr>
          <w:bCs/>
          <w:szCs w:val="28"/>
          <w:lang w:eastAsia="en-US"/>
        </w:rPr>
        <w:t xml:space="preserve"> информационн</w:t>
      </w:r>
      <w:r>
        <w:rPr>
          <w:bCs/>
          <w:szCs w:val="28"/>
          <w:lang w:eastAsia="en-US"/>
        </w:rPr>
        <w:t>ую</w:t>
      </w:r>
      <w:r w:rsidRPr="00327956">
        <w:rPr>
          <w:bCs/>
          <w:szCs w:val="28"/>
          <w:lang w:eastAsia="en-US"/>
        </w:rPr>
        <w:t xml:space="preserve"> систем</w:t>
      </w:r>
      <w:r>
        <w:rPr>
          <w:bCs/>
          <w:szCs w:val="28"/>
          <w:lang w:eastAsia="en-US"/>
        </w:rPr>
        <w:t>у</w:t>
      </w:r>
      <w:r w:rsidRPr="00327956">
        <w:rPr>
          <w:bCs/>
          <w:szCs w:val="28"/>
          <w:lang w:eastAsia="en-US"/>
        </w:rPr>
        <w:t xml:space="preserve">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0" w:history="1">
        <w:r w:rsidRPr="006E73B3">
          <w:t>http://www.gosuslugi.ru/.»</w:t>
        </w:r>
      </w:hyperlink>
      <w:r w:rsidRPr="006E73B3">
        <w:rPr>
          <w:bCs/>
          <w:szCs w:val="28"/>
          <w:lang w:eastAsia="en-US"/>
        </w:rPr>
        <w:t>;</w:t>
      </w:r>
    </w:p>
    <w:p w:rsidR="00004E86" w:rsidRPr="006E73B3" w:rsidRDefault="00160AB9" w:rsidP="006E73B3">
      <w:pPr>
        <w:overflowPunct/>
        <w:ind w:firstLine="540"/>
        <w:jc w:val="both"/>
        <w:textAlignment w:val="auto"/>
        <w:rPr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60180E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8A1853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</w:t>
      </w:r>
      <w:r w:rsidR="0060180E">
        <w:rPr>
          <w:color w:val="000000" w:themeColor="text1"/>
          <w:szCs w:val="28"/>
        </w:rPr>
        <w:t>нкт 5.2</w:t>
      </w:r>
      <w:r>
        <w:rPr>
          <w:color w:val="000000" w:themeColor="text1"/>
          <w:szCs w:val="28"/>
        </w:rPr>
        <w:t xml:space="preserve"> дополнить подпунктом</w:t>
      </w:r>
      <w:r w:rsidR="00816646">
        <w:rPr>
          <w:color w:val="000000" w:themeColor="text1"/>
          <w:szCs w:val="28"/>
        </w:rPr>
        <w:t xml:space="preserve"> </w:t>
      </w:r>
      <w:r w:rsidR="00F824E8">
        <w:rPr>
          <w:color w:val="000000" w:themeColor="text1"/>
          <w:szCs w:val="28"/>
        </w:rPr>
        <w:t>«</w:t>
      </w:r>
      <w:r w:rsidR="00816646">
        <w:rPr>
          <w:color w:val="000000" w:themeColor="text1"/>
          <w:szCs w:val="28"/>
        </w:rPr>
        <w:t>10</w:t>
      </w:r>
      <w:r w:rsidR="00F824E8">
        <w:rPr>
          <w:color w:val="000000" w:themeColor="text1"/>
          <w:szCs w:val="28"/>
        </w:rPr>
        <w:t>)»</w:t>
      </w:r>
      <w:r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 xml:space="preserve"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8A1853">
        <w:rPr>
          <w:color w:val="000000" w:themeColor="text1"/>
          <w:szCs w:val="28"/>
          <w:shd w:val="clear" w:color="auto" w:fill="FFFFFF"/>
        </w:rPr>
        <w:lastRenderedPageBreak/>
        <w:t>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60180E">
        <w:rPr>
          <w:color w:val="000000" w:themeColor="text1"/>
          <w:szCs w:val="28"/>
          <w:shd w:val="clear" w:color="auto" w:fill="FFFFFF"/>
        </w:rPr>
        <w:t>«Об организации предоставления государственных и муниципальных услуг</w:t>
      </w:r>
      <w:r w:rsidR="00816646">
        <w:rPr>
          <w:color w:val="000000" w:themeColor="text1"/>
          <w:szCs w:val="28"/>
          <w:shd w:val="clear" w:color="auto" w:fill="FFFFFF"/>
        </w:rPr>
        <w:t>»</w:t>
      </w:r>
      <w:r w:rsidR="0060180E">
        <w:rPr>
          <w:color w:val="000000" w:themeColor="text1"/>
          <w:szCs w:val="28"/>
          <w:shd w:val="clear" w:color="auto" w:fill="FFFFFF"/>
        </w:rPr>
        <w:t>.»</w:t>
      </w:r>
      <w:r w:rsidR="00816646">
        <w:rPr>
          <w:color w:val="000000" w:themeColor="text1"/>
          <w:szCs w:val="28"/>
          <w:shd w:val="clear" w:color="auto" w:fill="FFFFFF"/>
        </w:rPr>
        <w:t>;</w:t>
      </w:r>
      <w:proofErr w:type="gramEnd"/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1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8A1853">
        <w:rPr>
          <w:color w:val="000000" w:themeColor="text1"/>
          <w:szCs w:val="28"/>
          <w:shd w:val="clear" w:color="auto" w:fill="FFFFFF"/>
        </w:rPr>
        <w:t xml:space="preserve"> пунктом 5.1</w:t>
      </w:r>
      <w:r w:rsidR="0084390A">
        <w:rPr>
          <w:color w:val="000000" w:themeColor="text1"/>
          <w:szCs w:val="28"/>
          <w:shd w:val="clear" w:color="auto" w:fill="FFFFFF"/>
        </w:rPr>
        <w:t>2</w:t>
      </w:r>
      <w:r w:rsidR="00514BF5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8D2F12">
        <w:rPr>
          <w:color w:val="000000" w:themeColor="text1"/>
          <w:szCs w:val="28"/>
        </w:rPr>
        <w:t xml:space="preserve">5.12.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1" w:name="dst100022"/>
      <w:bookmarkEnd w:id="1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60180E">
        <w:rPr>
          <w:szCs w:val="28"/>
        </w:rPr>
        <w:t>Управление М</w:t>
      </w:r>
      <w:r w:rsidRPr="004107D8">
        <w:rPr>
          <w:szCs w:val="28"/>
        </w:rPr>
        <w:t>инистерств</w:t>
      </w:r>
      <w:r w:rsidR="0060180E">
        <w:rPr>
          <w:szCs w:val="28"/>
        </w:rPr>
        <w:t>а</w:t>
      </w:r>
      <w:r w:rsidRPr="004107D8">
        <w:rPr>
          <w:szCs w:val="28"/>
        </w:rPr>
        <w:t xml:space="preserve"> юстиции Российской Федерации по Саратовской области в семидневный срок</w:t>
      </w:r>
      <w:r w:rsidR="0060180E">
        <w:rPr>
          <w:szCs w:val="28"/>
        </w:rPr>
        <w:t xml:space="preserve"> после дня первого официального опубликования</w:t>
      </w:r>
      <w:r w:rsidRPr="004107D8">
        <w:rPr>
          <w:szCs w:val="28"/>
        </w:rPr>
        <w:t>, в прокуратуру Саратовской области в течение трех рабочих дней со дня подписания.</w:t>
      </w:r>
    </w:p>
    <w:p w:rsidR="002A47D6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7B22A0" w:rsidRPr="004107D8" w:rsidRDefault="007B22A0" w:rsidP="002A47D6">
      <w:pPr>
        <w:ind w:firstLine="700"/>
        <w:jc w:val="both"/>
        <w:rPr>
          <w:szCs w:val="28"/>
        </w:rPr>
      </w:pPr>
      <w:r>
        <w:rPr>
          <w:szCs w:val="28"/>
        </w:rPr>
        <w:t>5. Настоящий приказ вступает в силу со дня его официального опубликования.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A27005" w:rsidRDefault="00A27005" w:rsidP="002A47D6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2A47D6" w:rsidRPr="004107D8" w:rsidRDefault="00A27005" w:rsidP="002A47D6">
      <w:pPr>
        <w:jc w:val="both"/>
        <w:rPr>
          <w:b/>
        </w:rPr>
      </w:pPr>
      <w:r>
        <w:rPr>
          <w:b/>
          <w:szCs w:val="28"/>
        </w:rPr>
        <w:t xml:space="preserve">первого заместителя министра </w:t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</w:t>
      </w:r>
      <w:r w:rsidR="00E30A3C">
        <w:rPr>
          <w:b/>
          <w:szCs w:val="28"/>
        </w:rPr>
        <w:t xml:space="preserve">        </w:t>
      </w:r>
      <w:r>
        <w:rPr>
          <w:b/>
          <w:szCs w:val="28"/>
        </w:rPr>
        <w:t>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134D7D" w:rsidRDefault="00134D7D" w:rsidP="00E30A3C"/>
    <w:p w:rsidR="00134D7D" w:rsidRDefault="00134D7D" w:rsidP="00E30A3C"/>
    <w:p w:rsidR="00134D7D" w:rsidRDefault="00134D7D" w:rsidP="00E30A3C"/>
    <w:p w:rsidR="00134D7D" w:rsidRDefault="00134D7D" w:rsidP="00E30A3C"/>
    <w:p w:rsidR="00134D7D" w:rsidRDefault="00134D7D" w:rsidP="00E30A3C">
      <w:bookmarkStart w:id="2" w:name="_GoBack"/>
      <w:bookmarkEnd w:id="2"/>
    </w:p>
    <w:sectPr w:rsidR="00134D7D" w:rsidSect="00E30A3C">
      <w:headerReference w:type="first" r:id="rId12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11" w:rsidRDefault="009A6911">
      <w:r>
        <w:separator/>
      </w:r>
    </w:p>
  </w:endnote>
  <w:endnote w:type="continuationSeparator" w:id="0">
    <w:p w:rsidR="009A6911" w:rsidRDefault="009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11" w:rsidRDefault="009A6911">
      <w:r>
        <w:separator/>
      </w:r>
    </w:p>
  </w:footnote>
  <w:footnote w:type="continuationSeparator" w:id="0">
    <w:p w:rsidR="009A6911" w:rsidRDefault="009A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348310DC" wp14:editId="232AA8CE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9A6911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6C4301">
      <w:rPr>
        <w:rFonts w:ascii="Arial" w:hAnsi="Arial"/>
        <w:color w:val="000000"/>
        <w:sz w:val="20"/>
      </w:rPr>
      <w:t xml:space="preserve">22.11.2018 </w:t>
    </w:r>
    <w:r>
      <w:rPr>
        <w:rFonts w:ascii="Arial" w:hAnsi="Arial"/>
        <w:color w:val="000000"/>
        <w:sz w:val="20"/>
      </w:rPr>
      <w:t xml:space="preserve"> № </w:t>
    </w:r>
    <w:r w:rsidR="006C4301">
      <w:rPr>
        <w:rFonts w:ascii="Arial" w:hAnsi="Arial"/>
        <w:color w:val="000000"/>
        <w:sz w:val="20"/>
      </w:rPr>
      <w:t>01-01-12/261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435AF"/>
    <w:rsid w:val="00053878"/>
    <w:rsid w:val="00087ADF"/>
    <w:rsid w:val="000C4E50"/>
    <w:rsid w:val="000C6895"/>
    <w:rsid w:val="000D2267"/>
    <w:rsid w:val="000F052F"/>
    <w:rsid w:val="000F278A"/>
    <w:rsid w:val="001140D7"/>
    <w:rsid w:val="00117A2C"/>
    <w:rsid w:val="00126FD1"/>
    <w:rsid w:val="00130DE7"/>
    <w:rsid w:val="00132857"/>
    <w:rsid w:val="00134D7D"/>
    <w:rsid w:val="00140896"/>
    <w:rsid w:val="00140CCA"/>
    <w:rsid w:val="00160AB9"/>
    <w:rsid w:val="00161FE4"/>
    <w:rsid w:val="00167A52"/>
    <w:rsid w:val="0017766C"/>
    <w:rsid w:val="001861F9"/>
    <w:rsid w:val="001865AB"/>
    <w:rsid w:val="00191AAB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5D8E"/>
    <w:rsid w:val="00256555"/>
    <w:rsid w:val="00260892"/>
    <w:rsid w:val="00271912"/>
    <w:rsid w:val="00276DED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9147B"/>
    <w:rsid w:val="003B0C08"/>
    <w:rsid w:val="003C6488"/>
    <w:rsid w:val="003E12DD"/>
    <w:rsid w:val="004023DF"/>
    <w:rsid w:val="004107D8"/>
    <w:rsid w:val="00412977"/>
    <w:rsid w:val="00441D88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14BF5"/>
    <w:rsid w:val="00530116"/>
    <w:rsid w:val="00532389"/>
    <w:rsid w:val="00536E61"/>
    <w:rsid w:val="0054119A"/>
    <w:rsid w:val="005423AD"/>
    <w:rsid w:val="0054316A"/>
    <w:rsid w:val="005451EC"/>
    <w:rsid w:val="00552DAA"/>
    <w:rsid w:val="005810AF"/>
    <w:rsid w:val="005832B4"/>
    <w:rsid w:val="005855A0"/>
    <w:rsid w:val="00585C14"/>
    <w:rsid w:val="005A5809"/>
    <w:rsid w:val="005A6C08"/>
    <w:rsid w:val="005F6525"/>
    <w:rsid w:val="005F6966"/>
    <w:rsid w:val="0060180E"/>
    <w:rsid w:val="0060597E"/>
    <w:rsid w:val="00614A34"/>
    <w:rsid w:val="0063369B"/>
    <w:rsid w:val="0065285E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C4301"/>
    <w:rsid w:val="006D0619"/>
    <w:rsid w:val="006D2C07"/>
    <w:rsid w:val="006D4DEC"/>
    <w:rsid w:val="006E46FF"/>
    <w:rsid w:val="006E73B3"/>
    <w:rsid w:val="007018B3"/>
    <w:rsid w:val="00711597"/>
    <w:rsid w:val="0073393C"/>
    <w:rsid w:val="007412D7"/>
    <w:rsid w:val="00756C9B"/>
    <w:rsid w:val="007570C3"/>
    <w:rsid w:val="007607C3"/>
    <w:rsid w:val="00764FF5"/>
    <w:rsid w:val="00784ED6"/>
    <w:rsid w:val="00792980"/>
    <w:rsid w:val="007A2504"/>
    <w:rsid w:val="007B22A0"/>
    <w:rsid w:val="007D534D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390A"/>
    <w:rsid w:val="0084420A"/>
    <w:rsid w:val="0084781F"/>
    <w:rsid w:val="00852EAC"/>
    <w:rsid w:val="008560BD"/>
    <w:rsid w:val="00861CCC"/>
    <w:rsid w:val="00865EA2"/>
    <w:rsid w:val="00871D27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D2F12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49A5"/>
    <w:rsid w:val="00915925"/>
    <w:rsid w:val="00926D23"/>
    <w:rsid w:val="00932FF6"/>
    <w:rsid w:val="009345E6"/>
    <w:rsid w:val="00940645"/>
    <w:rsid w:val="00956243"/>
    <w:rsid w:val="00960A0B"/>
    <w:rsid w:val="00961BEC"/>
    <w:rsid w:val="00976124"/>
    <w:rsid w:val="00986716"/>
    <w:rsid w:val="00986FFF"/>
    <w:rsid w:val="0099392F"/>
    <w:rsid w:val="009968BF"/>
    <w:rsid w:val="009A6911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27005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06F97"/>
    <w:rsid w:val="00B11D59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CE7D0F"/>
    <w:rsid w:val="00D04A0B"/>
    <w:rsid w:val="00D205D3"/>
    <w:rsid w:val="00D21CA1"/>
    <w:rsid w:val="00D3114B"/>
    <w:rsid w:val="00D32506"/>
    <w:rsid w:val="00D4357D"/>
    <w:rsid w:val="00D44D58"/>
    <w:rsid w:val="00D86203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66126"/>
    <w:rsid w:val="00E66AFA"/>
    <w:rsid w:val="00E724A5"/>
    <w:rsid w:val="00E76532"/>
    <w:rsid w:val="00E8408A"/>
    <w:rsid w:val="00E848AC"/>
    <w:rsid w:val="00E91540"/>
    <w:rsid w:val="00EA3EA7"/>
    <w:rsid w:val="00EB0799"/>
    <w:rsid w:val="00EC664C"/>
    <w:rsid w:val="00EF5CFB"/>
    <w:rsid w:val="00F27015"/>
    <w:rsid w:val="00F35EE4"/>
    <w:rsid w:val="00F46AED"/>
    <w:rsid w:val="00F57114"/>
    <w:rsid w:val="00F66F08"/>
    <w:rsid w:val="00F77B7D"/>
    <w:rsid w:val="00F824E8"/>
    <w:rsid w:val="00F857A3"/>
    <w:rsid w:val="00F86813"/>
    <w:rsid w:val="00F93716"/>
    <w:rsid w:val="00FA0AB2"/>
    <w:rsid w:val="00FB5B81"/>
    <w:rsid w:val="00FB7E6C"/>
    <w:rsid w:val="00FD2921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3B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65522BF2A6D7052AE006990B945630B07C57E65EEECFCCD5E1D2150229F64C1E583E96BB4710C638f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2018-11-19T06:12:00Z</cp:lastPrinted>
  <dcterms:created xsi:type="dcterms:W3CDTF">2018-11-22T11:48:00Z</dcterms:created>
  <dcterms:modified xsi:type="dcterms:W3CDTF">2018-11-22T11:48:00Z</dcterms:modified>
</cp:coreProperties>
</file>